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8C5" w:rsidRPr="00E53181" w:rsidRDefault="00D658C5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D658C5" w:rsidRPr="00E53181" w:rsidRDefault="00D658C5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D658C5" w:rsidRPr="00E53181" w:rsidRDefault="00D658C5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D658C5" w:rsidRPr="00E53181" w:rsidRDefault="00D658C5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D658C5" w:rsidRPr="00E53181" w:rsidRDefault="00D658C5" w:rsidP="00E53181">
      <w:pPr>
        <w:rPr>
          <w:b/>
          <w:sz w:val="28"/>
          <w:szCs w:val="28"/>
        </w:rPr>
      </w:pPr>
    </w:p>
    <w:p w:rsidR="00D658C5" w:rsidRDefault="00D658C5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</w:t>
      </w:r>
    </w:p>
    <w:p w:rsidR="00D658C5" w:rsidRPr="00843637" w:rsidRDefault="00D658C5" w:rsidP="00E53181">
      <w:pPr>
        <w:jc w:val="center"/>
      </w:pPr>
      <w:r w:rsidRPr="00843637">
        <w:t>(полное наименование кафедры)</w:t>
      </w:r>
    </w:p>
    <w:p w:rsidR="00D658C5" w:rsidRDefault="00D658C5" w:rsidP="00E53181">
      <w:pPr>
        <w:ind w:left="5103"/>
        <w:jc w:val="right"/>
        <w:rPr>
          <w:sz w:val="28"/>
          <w:szCs w:val="28"/>
        </w:rPr>
      </w:pPr>
    </w:p>
    <w:p w:rsidR="00D658C5" w:rsidRDefault="00D658C5" w:rsidP="00E53181">
      <w:pPr>
        <w:ind w:left="5103"/>
        <w:jc w:val="right"/>
        <w:rPr>
          <w:sz w:val="28"/>
          <w:szCs w:val="28"/>
        </w:rPr>
      </w:pPr>
    </w:p>
    <w:p w:rsidR="00D658C5" w:rsidRPr="00E53181" w:rsidRDefault="00D658C5" w:rsidP="00E53181">
      <w:pPr>
        <w:ind w:left="5103"/>
        <w:jc w:val="right"/>
        <w:rPr>
          <w:sz w:val="28"/>
          <w:szCs w:val="28"/>
        </w:rPr>
      </w:pPr>
    </w:p>
    <w:p w:rsidR="00D658C5" w:rsidRPr="004A2E50" w:rsidRDefault="00D658C5" w:rsidP="00F21F54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A2E50">
        <w:rPr>
          <w:sz w:val="28"/>
          <w:szCs w:val="28"/>
        </w:rPr>
        <w:t>УТВЕРЖДЕНО</w:t>
      </w:r>
    </w:p>
    <w:p w:rsidR="00D658C5" w:rsidRPr="004A2E50" w:rsidRDefault="00D658C5" w:rsidP="00F21F54">
      <w:pPr>
        <w:ind w:left="5103"/>
        <w:jc w:val="right"/>
        <w:rPr>
          <w:sz w:val="28"/>
          <w:szCs w:val="28"/>
        </w:rPr>
      </w:pPr>
      <w:r w:rsidRPr="004A2E50">
        <w:rPr>
          <w:sz w:val="28"/>
          <w:szCs w:val="28"/>
        </w:rPr>
        <w:t>на заседании кафедры</w:t>
      </w:r>
    </w:p>
    <w:p w:rsidR="00D658C5" w:rsidRPr="004A2E50" w:rsidRDefault="00D658C5" w:rsidP="00F21F54">
      <w:pPr>
        <w:ind w:left="5103"/>
        <w:jc w:val="right"/>
        <w:rPr>
          <w:sz w:val="28"/>
          <w:szCs w:val="28"/>
        </w:rPr>
      </w:pPr>
    </w:p>
    <w:p w:rsidR="00D658C5" w:rsidRPr="004A2E50" w:rsidRDefault="00D658C5" w:rsidP="00F21F54">
      <w:pPr>
        <w:ind w:firstLine="709"/>
        <w:jc w:val="right"/>
        <w:rPr>
          <w:b/>
          <w:sz w:val="28"/>
          <w:szCs w:val="28"/>
          <w:lang w:eastAsia="en-US"/>
        </w:rPr>
      </w:pPr>
      <w:r w:rsidRPr="004A2E50">
        <w:rPr>
          <w:sz w:val="28"/>
          <w:szCs w:val="28"/>
        </w:rPr>
        <w:t>Протокол № 3 от 18.10. 2023</w:t>
      </w:r>
    </w:p>
    <w:p w:rsidR="00D658C5" w:rsidRPr="00E53181" w:rsidRDefault="00D658C5" w:rsidP="005E04A6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D658C5" w:rsidRPr="00E53181" w:rsidRDefault="00D658C5" w:rsidP="00E53181">
      <w:pPr>
        <w:ind w:firstLine="709"/>
        <w:jc w:val="right"/>
        <w:rPr>
          <w:b/>
          <w:sz w:val="28"/>
          <w:szCs w:val="28"/>
          <w:lang w:eastAsia="en-US"/>
        </w:rPr>
      </w:pPr>
    </w:p>
    <w:p w:rsidR="00D658C5" w:rsidRPr="00E53181" w:rsidRDefault="00D658C5" w:rsidP="00E53181">
      <w:pPr>
        <w:ind w:firstLine="709"/>
        <w:rPr>
          <w:b/>
          <w:sz w:val="28"/>
          <w:szCs w:val="28"/>
          <w:lang w:eastAsia="en-US"/>
        </w:rPr>
      </w:pPr>
    </w:p>
    <w:p w:rsidR="00D658C5" w:rsidRPr="00E53181" w:rsidRDefault="00D658C5" w:rsidP="00E53181">
      <w:pPr>
        <w:ind w:firstLine="709"/>
        <w:rPr>
          <w:b/>
          <w:sz w:val="28"/>
          <w:szCs w:val="28"/>
          <w:lang w:eastAsia="en-US"/>
        </w:rPr>
      </w:pPr>
    </w:p>
    <w:p w:rsidR="00D658C5" w:rsidRDefault="00D658C5" w:rsidP="00E53181">
      <w:pPr>
        <w:ind w:firstLine="709"/>
        <w:rPr>
          <w:b/>
          <w:sz w:val="28"/>
          <w:szCs w:val="28"/>
          <w:lang w:eastAsia="en-US"/>
        </w:rPr>
      </w:pPr>
    </w:p>
    <w:p w:rsidR="00D658C5" w:rsidRPr="00E53181" w:rsidRDefault="00D658C5" w:rsidP="00E53181">
      <w:pPr>
        <w:ind w:firstLine="709"/>
        <w:rPr>
          <w:b/>
          <w:sz w:val="28"/>
          <w:szCs w:val="28"/>
          <w:lang w:eastAsia="en-US"/>
        </w:rPr>
      </w:pPr>
    </w:p>
    <w:p w:rsidR="00D658C5" w:rsidRDefault="00D658C5" w:rsidP="00E5318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D658C5" w:rsidRDefault="00D658C5" w:rsidP="00E53181">
      <w:pPr>
        <w:jc w:val="center"/>
        <w:rPr>
          <w:b/>
          <w:sz w:val="28"/>
          <w:szCs w:val="28"/>
          <w:lang w:eastAsia="en-US"/>
        </w:rPr>
      </w:pPr>
    </w:p>
    <w:p w:rsidR="00D658C5" w:rsidRDefault="00D658C5" w:rsidP="00FB5A39">
      <w:pPr>
        <w:rPr>
          <w:b/>
          <w:sz w:val="28"/>
        </w:rPr>
      </w:pPr>
      <w:r>
        <w:rPr>
          <w:b/>
          <w:sz w:val="28"/>
        </w:rPr>
        <w:t>ИНФОРМАЦИОННЫЕ ТЕХНОЛОГИИ В БУХГАЛТЕРСКОМ УЧЕТЕ</w:t>
      </w:r>
    </w:p>
    <w:p w:rsidR="00D658C5" w:rsidRPr="00E53181" w:rsidRDefault="00D658C5" w:rsidP="00E53181">
      <w:pPr>
        <w:jc w:val="center"/>
        <w:rPr>
          <w:sz w:val="28"/>
          <w:szCs w:val="28"/>
          <w:lang w:eastAsia="en-US"/>
        </w:rPr>
      </w:pPr>
    </w:p>
    <w:p w:rsidR="00D658C5" w:rsidRDefault="00D658C5" w:rsidP="00341617">
      <w:pPr>
        <w:jc w:val="center"/>
        <w:rPr>
          <w:b/>
          <w:sz w:val="28"/>
          <w:szCs w:val="28"/>
        </w:rPr>
      </w:pPr>
    </w:p>
    <w:p w:rsidR="00D658C5" w:rsidRDefault="00D658C5" w:rsidP="00341617">
      <w:pPr>
        <w:jc w:val="center"/>
        <w:rPr>
          <w:b/>
          <w:sz w:val="28"/>
          <w:szCs w:val="28"/>
        </w:rPr>
      </w:pPr>
    </w:p>
    <w:p w:rsidR="00D658C5" w:rsidRDefault="00D658C5" w:rsidP="00341617">
      <w:pPr>
        <w:jc w:val="center"/>
        <w:rPr>
          <w:b/>
          <w:sz w:val="28"/>
          <w:szCs w:val="28"/>
        </w:rPr>
      </w:pPr>
    </w:p>
    <w:p w:rsidR="00D658C5" w:rsidRDefault="00D658C5" w:rsidP="0034161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38.03.01 «Экономика»</w:t>
      </w:r>
    </w:p>
    <w:p w:rsidR="00D658C5" w:rsidRDefault="00D658C5" w:rsidP="00341617">
      <w:pPr>
        <w:jc w:val="center"/>
        <w:rPr>
          <w:sz w:val="28"/>
          <w:szCs w:val="28"/>
        </w:rPr>
      </w:pPr>
    </w:p>
    <w:p w:rsidR="00D658C5" w:rsidRDefault="00D658C5" w:rsidP="0034161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 «Экономика предприятий и организаций СКС»</w:t>
      </w:r>
    </w:p>
    <w:p w:rsidR="00D658C5" w:rsidRDefault="00D658C5" w:rsidP="00341617">
      <w:pPr>
        <w:jc w:val="center"/>
        <w:rPr>
          <w:sz w:val="28"/>
          <w:szCs w:val="28"/>
        </w:rPr>
      </w:pPr>
    </w:p>
    <w:p w:rsidR="00D658C5" w:rsidRDefault="00D658C5" w:rsidP="0034161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D658C5" w:rsidRDefault="00D658C5" w:rsidP="003416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p w:rsidR="00D658C5" w:rsidRPr="00E53181" w:rsidRDefault="00D658C5" w:rsidP="00341617">
      <w:pPr>
        <w:ind w:firstLine="709"/>
        <w:rPr>
          <w:b/>
          <w:sz w:val="28"/>
          <w:szCs w:val="28"/>
          <w:lang w:eastAsia="en-US"/>
        </w:rPr>
      </w:pPr>
    </w:p>
    <w:p w:rsidR="00D658C5" w:rsidRPr="00E53181" w:rsidRDefault="00D658C5" w:rsidP="00341617">
      <w:pPr>
        <w:ind w:firstLine="709"/>
        <w:rPr>
          <w:b/>
          <w:sz w:val="28"/>
          <w:szCs w:val="28"/>
          <w:lang w:eastAsia="en-US"/>
        </w:rPr>
      </w:pPr>
    </w:p>
    <w:p w:rsidR="00D658C5" w:rsidRPr="00E53181" w:rsidRDefault="00D658C5" w:rsidP="00341617">
      <w:pPr>
        <w:ind w:firstLine="709"/>
        <w:jc w:val="center"/>
        <w:rPr>
          <w:b/>
          <w:sz w:val="28"/>
          <w:szCs w:val="28"/>
          <w:lang w:eastAsia="en-US"/>
        </w:rPr>
      </w:pPr>
    </w:p>
    <w:p w:rsidR="00D658C5" w:rsidRPr="00E53181" w:rsidRDefault="00D658C5" w:rsidP="00E53181">
      <w:pPr>
        <w:ind w:firstLine="709"/>
        <w:rPr>
          <w:b/>
          <w:sz w:val="28"/>
          <w:szCs w:val="28"/>
          <w:lang w:eastAsia="en-US"/>
        </w:rPr>
      </w:pPr>
    </w:p>
    <w:p w:rsidR="00D658C5" w:rsidRPr="00E53181" w:rsidRDefault="00D658C5" w:rsidP="00E53181">
      <w:pPr>
        <w:ind w:firstLine="709"/>
        <w:rPr>
          <w:b/>
          <w:sz w:val="28"/>
          <w:szCs w:val="28"/>
          <w:lang w:eastAsia="en-US"/>
        </w:rPr>
      </w:pPr>
    </w:p>
    <w:p w:rsidR="00D658C5" w:rsidRPr="00E53181" w:rsidRDefault="00D658C5" w:rsidP="00E53181">
      <w:pPr>
        <w:ind w:firstLine="709"/>
        <w:rPr>
          <w:b/>
          <w:sz w:val="28"/>
          <w:szCs w:val="28"/>
          <w:lang w:eastAsia="en-US"/>
        </w:rPr>
      </w:pPr>
    </w:p>
    <w:p w:rsidR="00D658C5" w:rsidRPr="00E53181" w:rsidRDefault="00D658C5" w:rsidP="00E53181">
      <w:pPr>
        <w:ind w:firstLine="709"/>
        <w:rPr>
          <w:b/>
          <w:sz w:val="28"/>
          <w:szCs w:val="28"/>
          <w:lang w:eastAsia="en-US"/>
        </w:rPr>
      </w:pPr>
    </w:p>
    <w:p w:rsidR="00D658C5" w:rsidRDefault="00D658C5" w:rsidP="00E53181">
      <w:pPr>
        <w:ind w:firstLine="709"/>
        <w:rPr>
          <w:b/>
          <w:sz w:val="28"/>
          <w:szCs w:val="28"/>
          <w:lang w:eastAsia="en-US"/>
        </w:rPr>
      </w:pPr>
    </w:p>
    <w:p w:rsidR="00D658C5" w:rsidRDefault="00D658C5" w:rsidP="00E53181">
      <w:pPr>
        <w:ind w:firstLine="709"/>
        <w:rPr>
          <w:b/>
          <w:sz w:val="28"/>
          <w:szCs w:val="28"/>
          <w:lang w:eastAsia="en-US"/>
        </w:rPr>
      </w:pPr>
    </w:p>
    <w:p w:rsidR="00D658C5" w:rsidRDefault="00D658C5" w:rsidP="00E53181">
      <w:pPr>
        <w:ind w:firstLine="709"/>
        <w:rPr>
          <w:b/>
          <w:sz w:val="28"/>
          <w:szCs w:val="28"/>
          <w:lang w:eastAsia="en-US"/>
        </w:rPr>
      </w:pPr>
    </w:p>
    <w:p w:rsidR="00D658C5" w:rsidRPr="00E53181" w:rsidRDefault="00D658C5" w:rsidP="00E53181">
      <w:pPr>
        <w:ind w:firstLine="709"/>
        <w:rPr>
          <w:b/>
          <w:sz w:val="28"/>
          <w:szCs w:val="28"/>
          <w:lang w:eastAsia="en-US"/>
        </w:rPr>
      </w:pPr>
    </w:p>
    <w:p w:rsidR="00D658C5" w:rsidRDefault="00D658C5" w:rsidP="00E53181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</w:t>
      </w:r>
      <w:r w:rsidRPr="00E53181">
        <w:rPr>
          <w:sz w:val="28"/>
          <w:szCs w:val="28"/>
          <w:lang w:eastAsia="en-US"/>
        </w:rPr>
        <w:t>анкт-Петербург</w:t>
      </w:r>
    </w:p>
    <w:p w:rsidR="00D658C5" w:rsidRDefault="00D658C5" w:rsidP="00E53181">
      <w:pPr>
        <w:jc w:val="center"/>
        <w:rPr>
          <w:sz w:val="28"/>
          <w:szCs w:val="28"/>
          <w:lang w:eastAsia="en-US"/>
        </w:rPr>
      </w:pPr>
    </w:p>
    <w:p w:rsidR="00D658C5" w:rsidRPr="00E53181" w:rsidRDefault="00D658C5" w:rsidP="00E53181">
      <w:pPr>
        <w:jc w:val="center"/>
        <w:rPr>
          <w:sz w:val="28"/>
          <w:szCs w:val="28"/>
          <w:lang w:eastAsia="en-US"/>
        </w:rPr>
      </w:pPr>
    </w:p>
    <w:p w:rsidR="00D658C5" w:rsidRPr="00843637" w:rsidRDefault="00D658C5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D658C5" w:rsidRPr="00843637" w:rsidRDefault="00D658C5" w:rsidP="00843637">
      <w:pPr>
        <w:pStyle w:val="a7"/>
        <w:ind w:firstLine="709"/>
        <w:jc w:val="both"/>
        <w:rPr>
          <w:sz w:val="28"/>
          <w:szCs w:val="28"/>
        </w:rPr>
      </w:pPr>
    </w:p>
    <w:p w:rsidR="00D658C5" w:rsidRPr="006112C4" w:rsidRDefault="00D658C5" w:rsidP="00843637">
      <w:pPr>
        <w:pStyle w:val="a7"/>
        <w:ind w:firstLine="709"/>
        <w:jc w:val="both"/>
      </w:pPr>
      <w:r w:rsidRPr="006112C4"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D658C5" w:rsidRPr="00843637" w:rsidRDefault="00D658C5" w:rsidP="00843637">
      <w:pPr>
        <w:pStyle w:val="a7"/>
        <w:ind w:firstLine="709"/>
        <w:jc w:val="both"/>
        <w:rPr>
          <w:sz w:val="28"/>
          <w:szCs w:val="28"/>
        </w:rPr>
      </w:pPr>
    </w:p>
    <w:p w:rsidR="00D658C5" w:rsidRPr="00843637" w:rsidRDefault="00D658C5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>
        <w:rPr>
          <w:b/>
          <w:sz w:val="28"/>
          <w:szCs w:val="28"/>
        </w:rPr>
        <w:t>онтроля студентов по дисциплине</w:t>
      </w:r>
    </w:p>
    <w:p w:rsidR="00D658C5" w:rsidRPr="006112C4" w:rsidRDefault="00D658C5" w:rsidP="00843637">
      <w:pPr>
        <w:pStyle w:val="a7"/>
        <w:ind w:firstLine="709"/>
        <w:jc w:val="both"/>
      </w:pPr>
      <w:r w:rsidRPr="006112C4">
        <w:t>Цель текущего контроля – систематическая проверка степени освоения программы дисципли</w:t>
      </w:r>
      <w:r>
        <w:t>ны «</w:t>
      </w:r>
      <w:r>
        <w:rPr>
          <w:color w:val="000000"/>
        </w:rPr>
        <w:t>Информационные технологии в бухгалтерском учете</w:t>
      </w:r>
      <w:r w:rsidRPr="006112C4">
        <w:t xml:space="preserve">»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D658C5" w:rsidRPr="006112C4" w:rsidRDefault="00D658C5" w:rsidP="00843637">
      <w:pPr>
        <w:pStyle w:val="a7"/>
        <w:ind w:firstLine="709"/>
        <w:jc w:val="both"/>
      </w:pPr>
      <w:r w:rsidRPr="006112C4">
        <w:t xml:space="preserve">Задачи текущего контроля: </w:t>
      </w:r>
    </w:p>
    <w:p w:rsidR="00D658C5" w:rsidRPr="006112C4" w:rsidRDefault="00D658C5" w:rsidP="00843637">
      <w:pPr>
        <w:pStyle w:val="a7"/>
        <w:ind w:firstLine="709"/>
        <w:jc w:val="both"/>
      </w:pPr>
      <w:r w:rsidRPr="006112C4">
        <w:t xml:space="preserve">1. обнаружение и устранение пробелов в освоении учебной дисциплины; </w:t>
      </w:r>
    </w:p>
    <w:p w:rsidR="00D658C5" w:rsidRPr="006112C4" w:rsidRDefault="00D658C5" w:rsidP="00843637">
      <w:pPr>
        <w:pStyle w:val="a7"/>
        <w:ind w:firstLine="709"/>
        <w:jc w:val="both"/>
      </w:pPr>
      <w:r w:rsidRPr="006112C4">
        <w:t>2.своевременное выполнение корректирующих действий по содержанию и организации процесса обучения;</w:t>
      </w:r>
    </w:p>
    <w:p w:rsidR="00D658C5" w:rsidRPr="006112C4" w:rsidRDefault="00D658C5" w:rsidP="00843637">
      <w:pPr>
        <w:pStyle w:val="a7"/>
        <w:ind w:firstLine="709"/>
        <w:jc w:val="both"/>
      </w:pPr>
      <w:r w:rsidRPr="006112C4">
        <w:t xml:space="preserve">3. определение индивидуального учебного рейтинга студентов; </w:t>
      </w:r>
    </w:p>
    <w:p w:rsidR="00D658C5" w:rsidRPr="006112C4" w:rsidRDefault="00D658C5" w:rsidP="00843637">
      <w:pPr>
        <w:pStyle w:val="a7"/>
        <w:ind w:firstLine="709"/>
        <w:jc w:val="both"/>
      </w:pPr>
      <w:r w:rsidRPr="006112C4">
        <w:t xml:space="preserve">4. подготовка к промежуточной аттестации. </w:t>
      </w:r>
    </w:p>
    <w:p w:rsidR="00D658C5" w:rsidRPr="006112C4" w:rsidRDefault="00D658C5" w:rsidP="00843637">
      <w:pPr>
        <w:pStyle w:val="a7"/>
        <w:ind w:firstLine="709"/>
        <w:jc w:val="both"/>
      </w:pPr>
      <w:r w:rsidRPr="006112C4"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D658C5" w:rsidRPr="006112C4" w:rsidRDefault="00D658C5" w:rsidP="00843637">
      <w:pPr>
        <w:widowControl w:val="0"/>
        <w:suppressAutoHyphens/>
        <w:ind w:firstLine="709"/>
        <w:jc w:val="both"/>
        <w:outlineLvl w:val="0"/>
      </w:pPr>
    </w:p>
    <w:p w:rsidR="00D658C5" w:rsidRPr="00F050FA" w:rsidRDefault="00D658C5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D658C5" w:rsidRPr="005C3260" w:rsidRDefault="00D658C5" w:rsidP="00843637">
      <w:pPr>
        <w:widowControl w:val="0"/>
        <w:ind w:firstLine="709"/>
        <w:jc w:val="both"/>
      </w:pPr>
      <w:r w:rsidRPr="005C3260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D658C5" w:rsidRPr="005C3260" w:rsidRDefault="00D658C5" w:rsidP="006B72F2">
      <w:pPr>
        <w:widowControl w:val="0"/>
        <w:jc w:val="both"/>
      </w:pPr>
      <w:r w:rsidRPr="005C3260">
        <w:t>сформированности компетенций на момент завершения изучения дисциплины. Промежуточная аттестация проходит в форме</w:t>
      </w:r>
      <w:r>
        <w:rPr>
          <w:b/>
        </w:rPr>
        <w:t xml:space="preserve">  </w:t>
      </w:r>
      <w:r w:rsidRPr="00F21F54">
        <w:rPr>
          <w:b/>
          <w:i/>
        </w:rPr>
        <w:t>зачета</w:t>
      </w:r>
      <w:r>
        <w:rPr>
          <w:b/>
        </w:rPr>
        <w:t>.</w:t>
      </w:r>
    </w:p>
    <w:p w:rsidR="00D658C5" w:rsidRPr="005C3260" w:rsidRDefault="00D658C5" w:rsidP="00843637">
      <w:pPr>
        <w:widowControl w:val="0"/>
        <w:ind w:firstLine="709"/>
        <w:jc w:val="both"/>
      </w:pPr>
      <w:r w:rsidRPr="005C3260">
        <w:t xml:space="preserve">Задачи промежуточной аттестации: </w:t>
      </w:r>
    </w:p>
    <w:p w:rsidR="00D658C5" w:rsidRPr="005C3260" w:rsidRDefault="00D658C5" w:rsidP="00843637">
      <w:pPr>
        <w:widowControl w:val="0"/>
        <w:ind w:firstLine="709"/>
        <w:jc w:val="both"/>
      </w:pPr>
      <w:r w:rsidRPr="005C3260">
        <w:t xml:space="preserve">1. определение уровня освоения учебной дисциплины; </w:t>
      </w:r>
    </w:p>
    <w:p w:rsidR="00D658C5" w:rsidRPr="005C3260" w:rsidRDefault="00D658C5" w:rsidP="00843637">
      <w:pPr>
        <w:widowControl w:val="0"/>
        <w:ind w:firstLine="709"/>
        <w:jc w:val="both"/>
      </w:pPr>
      <w:r w:rsidRPr="005C3260">
        <w:t xml:space="preserve">2. определение уровня достижения планируемых результатов обучения и сформированности компетенций; </w:t>
      </w:r>
    </w:p>
    <w:p w:rsidR="00D658C5" w:rsidRDefault="00D658C5" w:rsidP="00843637">
      <w:pPr>
        <w:widowControl w:val="0"/>
        <w:ind w:firstLine="709"/>
        <w:jc w:val="both"/>
      </w:pPr>
      <w:r w:rsidRPr="005C3260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D658C5" w:rsidRPr="005C3260" w:rsidRDefault="00D658C5" w:rsidP="00843637">
      <w:pPr>
        <w:widowControl w:val="0"/>
        <w:ind w:firstLine="709"/>
        <w:jc w:val="both"/>
      </w:pPr>
    </w:p>
    <w:p w:rsidR="00D658C5" w:rsidRPr="00D576D1" w:rsidRDefault="00D658C5" w:rsidP="00B94022">
      <w:pPr>
        <w:rPr>
          <w:b/>
        </w:rPr>
      </w:pPr>
      <w:r w:rsidRPr="00D576D1">
        <w:rPr>
          <w:b/>
        </w:rPr>
        <w:t>1. Перечень компетенций с указанием этапов их формирования в процессе освоения образовательной программы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552"/>
        <w:gridCol w:w="4536"/>
        <w:gridCol w:w="1843"/>
      </w:tblGrid>
      <w:tr w:rsidR="00D658C5" w:rsidRPr="00946010" w:rsidTr="0003020E">
        <w:trPr>
          <w:trHeight w:val="517"/>
        </w:trPr>
        <w:tc>
          <w:tcPr>
            <w:tcW w:w="567" w:type="dxa"/>
            <w:vMerge w:val="restart"/>
          </w:tcPr>
          <w:p w:rsidR="00D658C5" w:rsidRPr="00946010" w:rsidRDefault="00D658C5" w:rsidP="0003020E">
            <w:pPr>
              <w:jc w:val="center"/>
              <w:rPr>
                <w:b/>
              </w:rPr>
            </w:pPr>
            <w:r w:rsidRPr="00946010">
              <w:rPr>
                <w:b/>
              </w:rPr>
              <w:t>№</w:t>
            </w:r>
          </w:p>
          <w:p w:rsidR="00D658C5" w:rsidRPr="00946010" w:rsidRDefault="00D658C5" w:rsidP="0003020E">
            <w:pPr>
              <w:jc w:val="center"/>
              <w:rPr>
                <w:b/>
              </w:rPr>
            </w:pPr>
            <w:r w:rsidRPr="00946010">
              <w:rPr>
                <w:b/>
              </w:rPr>
              <w:t>п\п</w:t>
            </w:r>
          </w:p>
        </w:tc>
        <w:tc>
          <w:tcPr>
            <w:tcW w:w="2552" w:type="dxa"/>
            <w:vMerge w:val="restart"/>
          </w:tcPr>
          <w:p w:rsidR="00D658C5" w:rsidRPr="00946010" w:rsidRDefault="00D658C5" w:rsidP="0003020E">
            <w:pPr>
              <w:jc w:val="center"/>
              <w:rPr>
                <w:b/>
              </w:rPr>
            </w:pPr>
            <w:r w:rsidRPr="00946010">
              <w:rPr>
                <w:b/>
              </w:rPr>
              <w:t>Контролируемые темы дисциплины</w:t>
            </w:r>
          </w:p>
        </w:tc>
        <w:tc>
          <w:tcPr>
            <w:tcW w:w="4536" w:type="dxa"/>
            <w:vMerge w:val="restart"/>
          </w:tcPr>
          <w:p w:rsidR="00D658C5" w:rsidRPr="00946010" w:rsidRDefault="00D658C5" w:rsidP="0003020E">
            <w:pPr>
              <w:jc w:val="center"/>
              <w:rPr>
                <w:b/>
              </w:rPr>
            </w:pPr>
            <w:r w:rsidRPr="00946010">
              <w:rPr>
                <w:b/>
              </w:rPr>
              <w:t>Код формируемой компетенции</w:t>
            </w:r>
          </w:p>
        </w:tc>
        <w:tc>
          <w:tcPr>
            <w:tcW w:w="1843" w:type="dxa"/>
            <w:vMerge w:val="restart"/>
          </w:tcPr>
          <w:p w:rsidR="00D658C5" w:rsidRPr="00946010" w:rsidRDefault="00D658C5" w:rsidP="0003020E">
            <w:pPr>
              <w:jc w:val="center"/>
              <w:rPr>
                <w:b/>
              </w:rPr>
            </w:pPr>
            <w:r w:rsidRPr="00946010">
              <w:rPr>
                <w:b/>
              </w:rPr>
              <w:t>Наименование оценочного средства</w:t>
            </w:r>
          </w:p>
        </w:tc>
      </w:tr>
      <w:tr w:rsidR="00D658C5" w:rsidRPr="00946010" w:rsidTr="0003020E">
        <w:trPr>
          <w:trHeight w:val="517"/>
        </w:trPr>
        <w:tc>
          <w:tcPr>
            <w:tcW w:w="567" w:type="dxa"/>
            <w:vMerge/>
            <w:vAlign w:val="center"/>
          </w:tcPr>
          <w:p w:rsidR="00D658C5" w:rsidRPr="00946010" w:rsidRDefault="00D658C5" w:rsidP="0003020E">
            <w:pPr>
              <w:rPr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D658C5" w:rsidRPr="00946010" w:rsidRDefault="00D658C5" w:rsidP="0003020E">
            <w:pPr>
              <w:rPr>
                <w:b/>
              </w:rPr>
            </w:pPr>
          </w:p>
        </w:tc>
        <w:tc>
          <w:tcPr>
            <w:tcW w:w="4536" w:type="dxa"/>
            <w:vMerge/>
            <w:vAlign w:val="center"/>
          </w:tcPr>
          <w:p w:rsidR="00D658C5" w:rsidRPr="00946010" w:rsidRDefault="00D658C5" w:rsidP="0003020E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D658C5" w:rsidRPr="00946010" w:rsidRDefault="00D658C5" w:rsidP="0003020E">
            <w:pPr>
              <w:rPr>
                <w:b/>
              </w:rPr>
            </w:pPr>
          </w:p>
        </w:tc>
      </w:tr>
      <w:tr w:rsidR="00D658C5" w:rsidRPr="00F21F54" w:rsidTr="0003020E">
        <w:trPr>
          <w:trHeight w:val="841"/>
        </w:trPr>
        <w:tc>
          <w:tcPr>
            <w:tcW w:w="567" w:type="dxa"/>
          </w:tcPr>
          <w:p w:rsidR="00D658C5" w:rsidRPr="00946010" w:rsidRDefault="00D658C5" w:rsidP="0003020E">
            <w:r w:rsidRPr="00946010">
              <w:t>1.</w:t>
            </w:r>
          </w:p>
        </w:tc>
        <w:tc>
          <w:tcPr>
            <w:tcW w:w="2552" w:type="dxa"/>
          </w:tcPr>
          <w:p w:rsidR="00D658C5" w:rsidRPr="00946010" w:rsidRDefault="00D658C5" w:rsidP="0003020E">
            <w:pPr>
              <w:jc w:val="both"/>
              <w:textAlignment w:val="baseline"/>
            </w:pPr>
            <w:r w:rsidRPr="00946010">
              <w:rPr>
                <w:bdr w:val="none" w:sz="0" w:space="0" w:color="auto" w:frame="1"/>
              </w:rPr>
              <w:t>Информационные технологии в бухгалтерском учете</w:t>
            </w:r>
            <w:r w:rsidRPr="00946010">
              <w:rPr>
                <w:b/>
                <w:bCs/>
                <w:bdr w:val="none" w:sz="0" w:space="0" w:color="auto" w:frame="1"/>
              </w:rPr>
              <w:t>  </w:t>
            </w:r>
          </w:p>
        </w:tc>
        <w:tc>
          <w:tcPr>
            <w:tcW w:w="4536" w:type="dxa"/>
            <w:vAlign w:val="center"/>
          </w:tcPr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  <w:lang w:val="en-US"/>
              </w:rPr>
              <w:t>O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ПК-5.1.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Знает</w:t>
            </w:r>
            <w:r w:rsidRPr="00F21F54">
              <w:rPr>
                <w:iCs/>
                <w:sz w:val="22"/>
                <w:szCs w:val="22"/>
                <w:bdr w:val="none" w:sz="0" w:space="0" w:color="auto" w:frame="1"/>
              </w:rPr>
              <w:t xml:space="preserve"> назначение и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особенности бухгалтерских информационных систем.</w:t>
            </w:r>
          </w:p>
        </w:tc>
        <w:tc>
          <w:tcPr>
            <w:tcW w:w="1843" w:type="dxa"/>
          </w:tcPr>
          <w:p w:rsidR="00D658C5" w:rsidRPr="00F21F54" w:rsidRDefault="00D658C5" w:rsidP="0003020E">
            <w:pPr>
              <w:jc w:val="both"/>
              <w:textAlignment w:val="baseline"/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Опрос, подготовка эссе.</w:t>
            </w:r>
          </w:p>
        </w:tc>
      </w:tr>
      <w:tr w:rsidR="00D658C5" w:rsidRPr="00F21F54" w:rsidTr="0003020E">
        <w:trPr>
          <w:trHeight w:val="608"/>
        </w:trPr>
        <w:tc>
          <w:tcPr>
            <w:tcW w:w="567" w:type="dxa"/>
          </w:tcPr>
          <w:p w:rsidR="00D658C5" w:rsidRPr="00946010" w:rsidRDefault="00D658C5" w:rsidP="0003020E">
            <w:r w:rsidRPr="00946010">
              <w:t>2.</w:t>
            </w:r>
          </w:p>
        </w:tc>
        <w:tc>
          <w:tcPr>
            <w:tcW w:w="2552" w:type="dxa"/>
          </w:tcPr>
          <w:p w:rsidR="00D658C5" w:rsidRPr="00946010" w:rsidRDefault="00D658C5" w:rsidP="0003020E">
            <w:pPr>
              <w:jc w:val="both"/>
              <w:textAlignment w:val="baseline"/>
            </w:pPr>
            <w:r w:rsidRPr="00946010">
              <w:rPr>
                <w:bdr w:val="none" w:sz="0" w:space="0" w:color="auto" w:frame="1"/>
              </w:rPr>
              <w:t xml:space="preserve">Основные инструменты </w:t>
            </w:r>
            <w:r w:rsidRPr="00946010">
              <w:rPr>
                <w:bdr w:val="none" w:sz="0" w:space="0" w:color="auto" w:frame="1"/>
              </w:rPr>
              <w:lastRenderedPageBreak/>
              <w:t>программы 1С: Бухгалтерия</w:t>
            </w:r>
          </w:p>
        </w:tc>
        <w:tc>
          <w:tcPr>
            <w:tcW w:w="4536" w:type="dxa"/>
          </w:tcPr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  <w:lang w:val="en-US"/>
              </w:rPr>
              <w:lastRenderedPageBreak/>
              <w:t>O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ПК-5.1. 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Знает</w:t>
            </w:r>
            <w:r w:rsidRPr="00F21F54">
              <w:rPr>
                <w:iCs/>
                <w:sz w:val="22"/>
                <w:szCs w:val="22"/>
                <w:bdr w:val="none" w:sz="0" w:space="0" w:color="auto" w:frame="1"/>
              </w:rPr>
              <w:t xml:space="preserve"> назначение и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особенности бухгалтерских информационных систем;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основные инструменты программы 1С: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Бухгалтерия,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назначение справочников и классификаторов.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ОПК-5.2.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Умеет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пользоваться планом счетов.</w:t>
            </w:r>
          </w:p>
          <w:p w:rsidR="00D658C5" w:rsidRPr="00F21F54" w:rsidRDefault="00D658C5" w:rsidP="0003020E">
            <w:pPr>
              <w:textAlignment w:val="baseline"/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ОПК-5.3.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Владеет навыками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формирования бухгалтерских проводок.</w:t>
            </w:r>
          </w:p>
        </w:tc>
        <w:tc>
          <w:tcPr>
            <w:tcW w:w="1843" w:type="dxa"/>
          </w:tcPr>
          <w:p w:rsidR="00D658C5" w:rsidRPr="00F21F54" w:rsidRDefault="00D658C5" w:rsidP="0003020E">
            <w:pPr>
              <w:jc w:val="both"/>
              <w:textAlignment w:val="baseline"/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lastRenderedPageBreak/>
              <w:t>Опрос, выполнение заданий.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br/>
            </w:r>
          </w:p>
        </w:tc>
      </w:tr>
      <w:tr w:rsidR="00D658C5" w:rsidRPr="00F21F54" w:rsidTr="0003020E">
        <w:tc>
          <w:tcPr>
            <w:tcW w:w="567" w:type="dxa"/>
          </w:tcPr>
          <w:p w:rsidR="00D658C5" w:rsidRPr="00946010" w:rsidRDefault="00D658C5" w:rsidP="0003020E">
            <w:r w:rsidRPr="00946010">
              <w:lastRenderedPageBreak/>
              <w:t>3.</w:t>
            </w:r>
          </w:p>
        </w:tc>
        <w:tc>
          <w:tcPr>
            <w:tcW w:w="2552" w:type="dxa"/>
          </w:tcPr>
          <w:p w:rsidR="00D658C5" w:rsidRPr="00946010" w:rsidRDefault="00D658C5" w:rsidP="0003020E">
            <w:pPr>
              <w:textAlignment w:val="baseline"/>
              <w:rPr>
                <w:color w:val="000000"/>
              </w:rPr>
            </w:pPr>
            <w:r w:rsidRPr="00946010">
              <w:rPr>
                <w:color w:val="000000"/>
                <w:bdr w:val="none" w:sz="0" w:space="0" w:color="auto" w:frame="1"/>
              </w:rPr>
              <w:t>Учет кассовых операций</w:t>
            </w:r>
          </w:p>
        </w:tc>
        <w:tc>
          <w:tcPr>
            <w:tcW w:w="4536" w:type="dxa"/>
          </w:tcPr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  <w:lang w:val="en-US"/>
              </w:rPr>
              <w:t>O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ПК-5.1. 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Знает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особенности и назначение бухгалтерских информационных систем;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основные инструменты программы 1С: Бухгалтерия;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кассовые документы;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ОПК-5.2.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Умеет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пользоваться планом счетов; формировать кассовую книгу.</w:t>
            </w:r>
          </w:p>
          <w:p w:rsidR="00D658C5" w:rsidRPr="00F21F54" w:rsidRDefault="00D658C5" w:rsidP="0003020E">
            <w:pPr>
              <w:textAlignment w:val="baseline"/>
              <w:rPr>
                <w:color w:val="000000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ОПК-5.3.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Владеет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навыками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формирования бухгалтерских проводок, формирования отчетности по кассовым операциям.</w:t>
            </w:r>
          </w:p>
        </w:tc>
        <w:tc>
          <w:tcPr>
            <w:tcW w:w="1843" w:type="dxa"/>
          </w:tcPr>
          <w:p w:rsidR="00D658C5" w:rsidRPr="00F21F54" w:rsidRDefault="00D658C5" w:rsidP="0003020E">
            <w:pPr>
              <w:textAlignment w:val="baseline"/>
              <w:rPr>
                <w:color w:val="000000"/>
              </w:rPr>
            </w:pP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Опрос, проверка решения учетных задач.</w:t>
            </w:r>
          </w:p>
        </w:tc>
      </w:tr>
      <w:tr w:rsidR="00D658C5" w:rsidRPr="00F21F54" w:rsidTr="0003020E">
        <w:tc>
          <w:tcPr>
            <w:tcW w:w="567" w:type="dxa"/>
          </w:tcPr>
          <w:p w:rsidR="00D658C5" w:rsidRPr="00946010" w:rsidRDefault="00D658C5" w:rsidP="0003020E">
            <w:r w:rsidRPr="00946010">
              <w:t>4.</w:t>
            </w:r>
          </w:p>
        </w:tc>
        <w:tc>
          <w:tcPr>
            <w:tcW w:w="2552" w:type="dxa"/>
          </w:tcPr>
          <w:p w:rsidR="00D658C5" w:rsidRPr="00946010" w:rsidRDefault="00D658C5" w:rsidP="0003020E">
            <w:pPr>
              <w:textAlignment w:val="baseline"/>
              <w:rPr>
                <w:color w:val="000000"/>
              </w:rPr>
            </w:pPr>
            <w:r w:rsidRPr="00946010">
              <w:rPr>
                <w:color w:val="000000"/>
                <w:bdr w:val="none" w:sz="0" w:space="0" w:color="auto" w:frame="1"/>
              </w:rPr>
              <w:t>Учет банковских операций</w:t>
            </w:r>
          </w:p>
        </w:tc>
        <w:tc>
          <w:tcPr>
            <w:tcW w:w="4536" w:type="dxa"/>
          </w:tcPr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  <w:lang w:val="en-US"/>
              </w:rPr>
              <w:t>O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ПК-5.1. 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Зна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>ет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: 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особенности и назначение бухгалтерских информационных систем;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основные инструменты программы 1С: Бухгалтерия;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основные операции в программе «Банк- клиент»;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ОПК-5.2.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Умеет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пользоваться планом счетов; формировать кассовую книгу,  формироватьдокументы по банковским операциям.</w:t>
            </w:r>
          </w:p>
          <w:p w:rsidR="00D658C5" w:rsidRPr="00F21F54" w:rsidRDefault="00D658C5" w:rsidP="0003020E">
            <w:pPr>
              <w:textAlignment w:val="baseline"/>
              <w:rPr>
                <w:color w:val="000000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ОПК-5.3.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Владеет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навыками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формирования бухгалтерских проводок, формирования отчетности по кассовым и  банковским операциям. </w:t>
            </w:r>
          </w:p>
        </w:tc>
        <w:tc>
          <w:tcPr>
            <w:tcW w:w="1843" w:type="dxa"/>
          </w:tcPr>
          <w:p w:rsidR="00D658C5" w:rsidRPr="00F21F54" w:rsidRDefault="00D658C5" w:rsidP="0003020E">
            <w:pPr>
              <w:textAlignment w:val="baseline"/>
              <w:rPr>
                <w:color w:val="000000"/>
              </w:rPr>
            </w:pP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Проверка решения учетных задач, тестовый опрос.</w:t>
            </w:r>
          </w:p>
        </w:tc>
      </w:tr>
      <w:tr w:rsidR="00D658C5" w:rsidRPr="00F21F54" w:rsidTr="0003020E">
        <w:tc>
          <w:tcPr>
            <w:tcW w:w="567" w:type="dxa"/>
          </w:tcPr>
          <w:p w:rsidR="00D658C5" w:rsidRPr="00946010" w:rsidRDefault="00D658C5" w:rsidP="0003020E">
            <w:r w:rsidRPr="00946010">
              <w:t>5.</w:t>
            </w:r>
          </w:p>
        </w:tc>
        <w:tc>
          <w:tcPr>
            <w:tcW w:w="2552" w:type="dxa"/>
          </w:tcPr>
          <w:p w:rsidR="00D658C5" w:rsidRPr="00946010" w:rsidRDefault="00D658C5" w:rsidP="0003020E">
            <w:pPr>
              <w:textAlignment w:val="baseline"/>
              <w:rPr>
                <w:color w:val="000000"/>
              </w:rPr>
            </w:pPr>
            <w:r w:rsidRPr="00946010">
              <w:rPr>
                <w:color w:val="000000"/>
                <w:bdr w:val="none" w:sz="0" w:space="0" w:color="auto" w:frame="1"/>
              </w:rPr>
              <w:t>Учет прихода номенклатурных позиций и расчетов с поставщиками</w:t>
            </w:r>
          </w:p>
        </w:tc>
        <w:tc>
          <w:tcPr>
            <w:tcW w:w="4536" w:type="dxa"/>
          </w:tcPr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  <w:lang w:val="en-US"/>
              </w:rPr>
              <w:t>O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ПК-5.1. </w:t>
            </w:r>
            <w:r w:rsidRPr="00F21F54">
              <w:rPr>
                <w:i/>
                <w:iCs/>
                <w:sz w:val="22"/>
                <w:szCs w:val="22"/>
              </w:rPr>
              <w:t>Знает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основные инструменты программы 1С: Бухгалтерия;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 кассовые документы; основные операции в программе «Банк- клиент»; технологию формирования книги покупок в программе 1С Бухгалтерия.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ОПК-5.2.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Умеет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пользоваться планом счетов; формировать кассовую книгу,  документы по банковским операциям, формировать акт сверки расчетов с контрагентами.</w:t>
            </w:r>
          </w:p>
          <w:p w:rsidR="00D658C5" w:rsidRPr="00F21F54" w:rsidRDefault="00D658C5" w:rsidP="0003020E">
            <w:pPr>
              <w:textAlignment w:val="baseline"/>
              <w:rPr>
                <w:color w:val="000000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ОПК-5.3.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Владеет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навыками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формирования бухгалтерских проводок, формирования отчетности: по кассовым и  банковским операциям; по ТМЦ и НДС.</w:t>
            </w:r>
          </w:p>
        </w:tc>
        <w:tc>
          <w:tcPr>
            <w:tcW w:w="1843" w:type="dxa"/>
          </w:tcPr>
          <w:p w:rsidR="00D658C5" w:rsidRPr="00F21F54" w:rsidRDefault="00D658C5" w:rsidP="0003020E">
            <w:pPr>
              <w:jc w:val="both"/>
              <w:textAlignment w:val="baseline"/>
              <w:rPr>
                <w:color w:val="000000"/>
              </w:rPr>
            </w:pP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Электронные презентации, проверка решения учетных задач.</w:t>
            </w:r>
          </w:p>
        </w:tc>
      </w:tr>
      <w:tr w:rsidR="00D658C5" w:rsidRPr="00F21F54" w:rsidTr="0003020E">
        <w:tc>
          <w:tcPr>
            <w:tcW w:w="567" w:type="dxa"/>
          </w:tcPr>
          <w:p w:rsidR="00D658C5" w:rsidRPr="00946010" w:rsidRDefault="00D658C5" w:rsidP="0003020E">
            <w:r w:rsidRPr="00946010">
              <w:t>6.</w:t>
            </w:r>
          </w:p>
        </w:tc>
        <w:tc>
          <w:tcPr>
            <w:tcW w:w="2552" w:type="dxa"/>
          </w:tcPr>
          <w:p w:rsidR="00D658C5" w:rsidRPr="00946010" w:rsidRDefault="00D658C5" w:rsidP="0003020E">
            <w:pPr>
              <w:textAlignment w:val="baseline"/>
              <w:rPr>
                <w:color w:val="000000"/>
              </w:rPr>
            </w:pPr>
            <w:r w:rsidRPr="00946010">
              <w:rPr>
                <w:color w:val="000000"/>
                <w:bdr w:val="none" w:sz="0" w:space="0" w:color="auto" w:frame="1"/>
              </w:rPr>
              <w:t>Учет реализации номенклатурных позиций и расчетов с покупателями</w:t>
            </w:r>
          </w:p>
        </w:tc>
        <w:tc>
          <w:tcPr>
            <w:tcW w:w="4536" w:type="dxa"/>
          </w:tcPr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  <w:lang w:val="en-US"/>
              </w:rPr>
              <w:t>O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ПК-5.1. </w:t>
            </w:r>
            <w:r w:rsidRPr="00F21F54">
              <w:rPr>
                <w:i/>
                <w:iCs/>
                <w:sz w:val="22"/>
                <w:szCs w:val="22"/>
              </w:rPr>
              <w:t>Знает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основные инструменты программы 1С: Бухгалтерия;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кассовые документы; основные операции в программе «Банк- клиент»; технологию формирования книги покупок, книги продаж в программе 1С Бухгалтерия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, первичные документы расчетов с контрагентами.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ОПК-5.2.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Умеет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пользоваться планом счетов; формировать кассовую книгу,  документы по банковским операциям, формировать акты: сверки расчетов с контрагентами; акты по инвентаризации.</w:t>
            </w:r>
          </w:p>
          <w:p w:rsidR="00D658C5" w:rsidRPr="00F21F54" w:rsidRDefault="00D658C5" w:rsidP="0003020E">
            <w:pPr>
              <w:textAlignment w:val="baseline"/>
              <w:rPr>
                <w:color w:val="000000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ОПК-5.3.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Владеет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навыками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формирования бухгалтерских проводок, формирования отчетности: по кассовым и  банковским операциям, по ТМЦ и НДС.</w:t>
            </w:r>
          </w:p>
        </w:tc>
        <w:tc>
          <w:tcPr>
            <w:tcW w:w="1843" w:type="dxa"/>
          </w:tcPr>
          <w:p w:rsidR="00D658C5" w:rsidRPr="00F21F54" w:rsidRDefault="00D658C5" w:rsidP="0003020E">
            <w:pPr>
              <w:textAlignment w:val="baseline"/>
              <w:rPr>
                <w:color w:val="000000"/>
              </w:rPr>
            </w:pP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Опрос, решение  задач и хозяйственных ситуаций.</w:t>
            </w:r>
          </w:p>
        </w:tc>
      </w:tr>
      <w:tr w:rsidR="00D658C5" w:rsidRPr="00F21F54" w:rsidTr="0003020E">
        <w:tc>
          <w:tcPr>
            <w:tcW w:w="567" w:type="dxa"/>
          </w:tcPr>
          <w:p w:rsidR="00D658C5" w:rsidRPr="00946010" w:rsidRDefault="00D658C5" w:rsidP="0003020E">
            <w:r w:rsidRPr="00946010">
              <w:t>7.</w:t>
            </w:r>
          </w:p>
        </w:tc>
        <w:tc>
          <w:tcPr>
            <w:tcW w:w="2552" w:type="dxa"/>
          </w:tcPr>
          <w:p w:rsidR="00D658C5" w:rsidRPr="00946010" w:rsidRDefault="00D658C5" w:rsidP="0003020E">
            <w:pPr>
              <w:textAlignment w:val="baseline"/>
              <w:rPr>
                <w:color w:val="000000"/>
              </w:rPr>
            </w:pPr>
            <w:r w:rsidRPr="00946010">
              <w:rPr>
                <w:color w:val="000000"/>
                <w:bdr w:val="none" w:sz="0" w:space="0" w:color="auto" w:frame="1"/>
              </w:rPr>
              <w:t xml:space="preserve">Ведение складского </w:t>
            </w:r>
            <w:r w:rsidRPr="00946010">
              <w:rPr>
                <w:color w:val="000000"/>
                <w:bdr w:val="none" w:sz="0" w:space="0" w:color="auto" w:frame="1"/>
              </w:rPr>
              <w:lastRenderedPageBreak/>
              <w:t>учета в программе 1С: Бухгалтерия</w:t>
            </w:r>
          </w:p>
        </w:tc>
        <w:tc>
          <w:tcPr>
            <w:tcW w:w="4536" w:type="dxa"/>
          </w:tcPr>
          <w:p w:rsidR="00D658C5" w:rsidRPr="00F21F54" w:rsidRDefault="00D658C5" w:rsidP="0003020E">
            <w:pPr>
              <w:textAlignment w:val="baseline"/>
              <w:rPr>
                <w:color w:val="000000"/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  <w:lang w:val="en-US"/>
              </w:rPr>
              <w:lastRenderedPageBreak/>
              <w:t>O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ПК-5.1. </w:t>
            </w:r>
            <w:r w:rsidRPr="00F21F54">
              <w:rPr>
                <w:i/>
                <w:iCs/>
                <w:sz w:val="22"/>
                <w:szCs w:val="22"/>
              </w:rPr>
              <w:t>Знает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основные инструменты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программы 1С: Бухгалтерия;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кассовые документы; основные операции в программе «Банк- клиент»; технологию формирования книги покупок, книги продаж, операции по  складскому учету.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ОПК-5.2.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Умеет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пользоваться планом счетов; формировать кассовую книгу и   документы по банковским операциям, формировать акты сверки расчетов с контрагентами; документы по итогам инвентаризации и складского учета.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ОПК-5.3.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Владеет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навыками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формирования бухгалтерских проводок, формирования отчетности: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кассовым и  банковским операциям;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ТМЦ и НДС;</w:t>
            </w:r>
          </w:p>
          <w:p w:rsidR="00D658C5" w:rsidRPr="00F21F54" w:rsidRDefault="00D658C5" w:rsidP="0003020E">
            <w:pPr>
              <w:textAlignment w:val="baseline"/>
              <w:rPr>
                <w:color w:val="000000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складским операциям.</w:t>
            </w:r>
          </w:p>
        </w:tc>
        <w:tc>
          <w:tcPr>
            <w:tcW w:w="1843" w:type="dxa"/>
          </w:tcPr>
          <w:p w:rsidR="00D658C5" w:rsidRPr="00F21F54" w:rsidRDefault="00D658C5" w:rsidP="0003020E">
            <w:pPr>
              <w:jc w:val="both"/>
              <w:textAlignment w:val="baseline"/>
              <w:rPr>
                <w:color w:val="000000"/>
              </w:rPr>
            </w:pP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Проверка 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решения учетных практических задач.</w:t>
            </w:r>
          </w:p>
        </w:tc>
      </w:tr>
      <w:tr w:rsidR="00D658C5" w:rsidRPr="00F21F54" w:rsidTr="0003020E">
        <w:tc>
          <w:tcPr>
            <w:tcW w:w="567" w:type="dxa"/>
          </w:tcPr>
          <w:p w:rsidR="00D658C5" w:rsidRPr="00946010" w:rsidRDefault="00D658C5" w:rsidP="0003020E">
            <w:r w:rsidRPr="00946010">
              <w:lastRenderedPageBreak/>
              <w:t>8.</w:t>
            </w:r>
          </w:p>
        </w:tc>
        <w:tc>
          <w:tcPr>
            <w:tcW w:w="2552" w:type="dxa"/>
          </w:tcPr>
          <w:p w:rsidR="00D658C5" w:rsidRPr="00946010" w:rsidRDefault="00D658C5" w:rsidP="0003020E">
            <w:pPr>
              <w:textAlignment w:val="baseline"/>
              <w:rPr>
                <w:color w:val="000000"/>
              </w:rPr>
            </w:pPr>
            <w:r w:rsidRPr="00946010">
              <w:rPr>
                <w:color w:val="000000"/>
                <w:bdr w:val="none" w:sz="0" w:space="0" w:color="auto" w:frame="1"/>
              </w:rPr>
              <w:t>Ведение производственного учета в программе 1С: Бухгалтерия</w:t>
            </w:r>
          </w:p>
        </w:tc>
        <w:tc>
          <w:tcPr>
            <w:tcW w:w="4536" w:type="dxa"/>
          </w:tcPr>
          <w:p w:rsidR="00D658C5" w:rsidRPr="00F21F54" w:rsidRDefault="00D658C5" w:rsidP="0003020E">
            <w:pPr>
              <w:textAlignment w:val="baseline"/>
              <w:rPr>
                <w:i/>
                <w:iCs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  <w:lang w:val="en-US"/>
              </w:rPr>
              <w:t>O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ПК-5.1. </w:t>
            </w:r>
            <w:r w:rsidRPr="00F21F54">
              <w:rPr>
                <w:i/>
                <w:iCs/>
                <w:sz w:val="22"/>
                <w:szCs w:val="22"/>
              </w:rPr>
              <w:t>Знает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основные инструменты программы 1С: Бухгалтерия;</w:t>
            </w:r>
            <w:r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кассовые документы; основные операции в программе «Банк- клиент»; технологию формирования книги покупок и книги продаж;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технологию  складского учета и производственного учета.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ОПК-5.2.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Умеет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пользоваться планом счетов; формировать: кассовую книгу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и  документы по банковским операциям; формировать акты: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-сверки расчетов с контрагентами,;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акты по инвентаризации и  складскому учету; формировать документы производственного учета.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ОПК-5.3.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Владеет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навыками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 формирования отчетности: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кассовым и  банковским операциям;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ТМЦ и НДС;</w:t>
            </w:r>
          </w:p>
          <w:p w:rsidR="00D658C5" w:rsidRPr="00F21F54" w:rsidRDefault="00D658C5" w:rsidP="0003020E">
            <w:pPr>
              <w:textAlignment w:val="baseline"/>
              <w:rPr>
                <w:color w:val="000000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складским производственным операциям.</w:t>
            </w:r>
          </w:p>
        </w:tc>
        <w:tc>
          <w:tcPr>
            <w:tcW w:w="1843" w:type="dxa"/>
          </w:tcPr>
          <w:p w:rsidR="00D658C5" w:rsidRPr="00F21F54" w:rsidRDefault="00D658C5" w:rsidP="0003020E">
            <w:pPr>
              <w:jc w:val="both"/>
              <w:textAlignment w:val="baseline"/>
              <w:rPr>
                <w:color w:val="000000"/>
              </w:rPr>
            </w:pP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Проверка решения   учетных задач, тестирование.</w:t>
            </w:r>
          </w:p>
        </w:tc>
      </w:tr>
      <w:tr w:rsidR="00D658C5" w:rsidRPr="00F21F54" w:rsidTr="0003020E">
        <w:tc>
          <w:tcPr>
            <w:tcW w:w="567" w:type="dxa"/>
          </w:tcPr>
          <w:p w:rsidR="00D658C5" w:rsidRPr="00946010" w:rsidRDefault="00D658C5" w:rsidP="0003020E">
            <w:r w:rsidRPr="00946010">
              <w:t>9.</w:t>
            </w:r>
          </w:p>
        </w:tc>
        <w:tc>
          <w:tcPr>
            <w:tcW w:w="2552" w:type="dxa"/>
          </w:tcPr>
          <w:p w:rsidR="00D658C5" w:rsidRPr="00946010" w:rsidRDefault="00D658C5" w:rsidP="0003020E">
            <w:pPr>
              <w:textAlignment w:val="baseline"/>
              <w:rPr>
                <w:color w:val="000000"/>
              </w:rPr>
            </w:pPr>
            <w:r w:rsidRPr="00946010">
              <w:rPr>
                <w:color w:val="000000"/>
                <w:bdr w:val="none" w:sz="0" w:space="0" w:color="auto" w:frame="1"/>
              </w:rPr>
              <w:t>Учет основных средств  и нематериальных активов в программе 1С: Бухгалтерия</w:t>
            </w:r>
          </w:p>
        </w:tc>
        <w:tc>
          <w:tcPr>
            <w:tcW w:w="4536" w:type="dxa"/>
          </w:tcPr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  <w:lang w:val="en-US"/>
              </w:rPr>
              <w:t>O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ПК-5.1. </w:t>
            </w:r>
            <w:r w:rsidRPr="00F21F54">
              <w:rPr>
                <w:i/>
                <w:iCs/>
                <w:sz w:val="22"/>
                <w:szCs w:val="22"/>
              </w:rPr>
              <w:t>Знает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основные инструменты программы 1С: Бухгалтерия;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 кассовые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документы; основные операции в программе «Банк- клиент»; технологию формирования книги покупок и  книги продаж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>;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документы складского и производственного учета; документы  учета основных средств и нематериальных активов.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ОПК-5.2.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Умеет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формировать: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кассовую книгу и документы по банковским операциям;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акты сверки расчетов с контрагентами;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акты по инвентаризации и  документы складского учета;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документы производственного учета, документы: поступления, перемещения и выбытия основных средств и нематериальных активов.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ОПК-5.3.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Владеет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навыками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 формирования отчетности: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кассовым и банковским операциям;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lastRenderedPageBreak/>
              <w:t xml:space="preserve">- по ТМЦ и НДС; </w:t>
            </w:r>
          </w:p>
          <w:p w:rsidR="00D658C5" w:rsidRPr="00F21F54" w:rsidRDefault="00D658C5" w:rsidP="0003020E">
            <w:pPr>
              <w:textAlignment w:val="baseline"/>
              <w:rPr>
                <w:color w:val="000000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складским и производственным операциям, по основным средствам и нематериальным активам.</w:t>
            </w:r>
          </w:p>
        </w:tc>
        <w:tc>
          <w:tcPr>
            <w:tcW w:w="1843" w:type="dxa"/>
          </w:tcPr>
          <w:p w:rsidR="00D658C5" w:rsidRPr="00F21F54" w:rsidRDefault="00D658C5" w:rsidP="0003020E">
            <w:pPr>
              <w:jc w:val="both"/>
              <w:textAlignment w:val="baseline"/>
              <w:rPr>
                <w:color w:val="000000"/>
              </w:rPr>
            </w:pP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Опрос, проверка решения задач, тестирование.</w:t>
            </w:r>
          </w:p>
        </w:tc>
      </w:tr>
      <w:tr w:rsidR="00D658C5" w:rsidRPr="00F21F54" w:rsidTr="0003020E">
        <w:trPr>
          <w:trHeight w:val="531"/>
        </w:trPr>
        <w:tc>
          <w:tcPr>
            <w:tcW w:w="567" w:type="dxa"/>
          </w:tcPr>
          <w:p w:rsidR="00D658C5" w:rsidRPr="00946010" w:rsidRDefault="00D658C5" w:rsidP="0003020E">
            <w:r w:rsidRPr="00946010">
              <w:lastRenderedPageBreak/>
              <w:t>10.</w:t>
            </w:r>
          </w:p>
        </w:tc>
        <w:tc>
          <w:tcPr>
            <w:tcW w:w="2552" w:type="dxa"/>
          </w:tcPr>
          <w:p w:rsidR="00D658C5" w:rsidRPr="00946010" w:rsidRDefault="00D658C5" w:rsidP="0003020E">
            <w:pPr>
              <w:textAlignment w:val="baseline"/>
              <w:rPr>
                <w:color w:val="000000"/>
              </w:rPr>
            </w:pPr>
            <w:r w:rsidRPr="00946010">
              <w:rPr>
                <w:color w:val="000000"/>
                <w:bdr w:val="none" w:sz="0" w:space="0" w:color="auto" w:frame="1"/>
              </w:rPr>
              <w:t>Ведение кадрового учета и оплаты труда</w:t>
            </w:r>
          </w:p>
        </w:tc>
        <w:tc>
          <w:tcPr>
            <w:tcW w:w="4536" w:type="dxa"/>
          </w:tcPr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  <w:lang w:val="en-US"/>
              </w:rPr>
              <w:t>O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ПК-5.1. </w:t>
            </w:r>
            <w:r w:rsidRPr="00F21F54">
              <w:rPr>
                <w:i/>
                <w:iCs/>
                <w:sz w:val="22"/>
                <w:szCs w:val="22"/>
              </w:rPr>
              <w:t>Знает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основные инструменты программы 1С: Бухгалтерия;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кассовые документы; основные операции в программе «Банк- клиент»; технологию формирования книги покупок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и  книги продаж; технологию складского учета и  производственного учета; учета основных средств и нематериальных активов; технологию ведения кадрового учета и начисления заработной платы.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ОПК-5.2.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Умеет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формировать кассовую книгу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и  документы по банковским операциям, формировать акты: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сверки расчетов с контрагентами;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инвентаризации;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формировать   документы складского и производственного учета; формировать документы учета основных средств и нематериальных активов и  документы кадрового учета.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ОПК-5.3.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Владеетнавыками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формирования отчетности: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кассовым и  банковским операциям;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ТМЦ и НДС;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-  по складским и производственным операциям; 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владеет навыками учета по основным средствам и нематериальным активам; технологией учетапо оплате труда.</w:t>
            </w:r>
          </w:p>
        </w:tc>
        <w:tc>
          <w:tcPr>
            <w:tcW w:w="1843" w:type="dxa"/>
          </w:tcPr>
          <w:p w:rsidR="00D658C5" w:rsidRPr="00F21F54" w:rsidRDefault="00D658C5" w:rsidP="0003020E">
            <w:pPr>
              <w:jc w:val="both"/>
              <w:textAlignment w:val="baseline"/>
              <w:rPr>
                <w:color w:val="000000"/>
                <w:bdr w:val="none" w:sz="0" w:space="0" w:color="auto" w:frame="1"/>
              </w:rPr>
            </w:pP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Опрос, проверка решения задач,</w:t>
            </w:r>
          </w:p>
          <w:p w:rsidR="00D658C5" w:rsidRPr="00F21F54" w:rsidRDefault="00D658C5" w:rsidP="0003020E">
            <w:pPr>
              <w:jc w:val="both"/>
              <w:textAlignment w:val="baseline"/>
              <w:rPr>
                <w:color w:val="000000"/>
              </w:rPr>
            </w:pP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Электронные презентации.</w:t>
            </w:r>
          </w:p>
        </w:tc>
      </w:tr>
      <w:tr w:rsidR="00D658C5" w:rsidRPr="00F21F54" w:rsidTr="0003020E">
        <w:trPr>
          <w:trHeight w:val="867"/>
        </w:trPr>
        <w:tc>
          <w:tcPr>
            <w:tcW w:w="567" w:type="dxa"/>
          </w:tcPr>
          <w:p w:rsidR="00D658C5" w:rsidRPr="00946010" w:rsidRDefault="00D658C5" w:rsidP="0003020E">
            <w:r w:rsidRPr="00946010">
              <w:t>11.</w:t>
            </w:r>
          </w:p>
        </w:tc>
        <w:tc>
          <w:tcPr>
            <w:tcW w:w="2552" w:type="dxa"/>
          </w:tcPr>
          <w:p w:rsidR="00D658C5" w:rsidRPr="00946010" w:rsidRDefault="00D658C5" w:rsidP="0003020E">
            <w:pPr>
              <w:textAlignment w:val="baseline"/>
              <w:rPr>
                <w:color w:val="000000"/>
              </w:rPr>
            </w:pPr>
            <w:r w:rsidRPr="00946010">
              <w:rPr>
                <w:color w:val="000000"/>
                <w:bdr w:val="none" w:sz="0" w:space="0" w:color="auto" w:frame="1"/>
              </w:rPr>
              <w:t>Формирование отчетности в программе 1С: Бухгалтерия</w:t>
            </w:r>
          </w:p>
        </w:tc>
        <w:tc>
          <w:tcPr>
            <w:tcW w:w="4536" w:type="dxa"/>
          </w:tcPr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  <w:lang w:val="en-US"/>
              </w:rPr>
              <w:t>O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ПК-5.1. </w:t>
            </w:r>
            <w:r w:rsidRPr="00F21F54">
              <w:rPr>
                <w:i/>
                <w:iCs/>
                <w:sz w:val="22"/>
                <w:szCs w:val="22"/>
              </w:rPr>
              <w:t xml:space="preserve">Знает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основные инструменты программы 1С: Бухгалтерия;</w:t>
            </w:r>
            <w:r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t>порядок работы с кассовыми документами; основные операции в программе «Банк- клиент»; технологию формирования книги покупок и книги продаж, документы складского и производственного учета; знает прядок учета основных средств и нематериальных активов; технологию ведения кадрового учета и начисления заработной платы; порядок формирования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отчетности в программе 1С: Бухгалтерия.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ОПК-5.2.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Умеет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формировать кассовую книгу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>и  документы по банковским операциям; формировать акты: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сверки расчетов с контрагентами;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инвентаризации;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 документы складского и производственного учета;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-документы учета основных средств и нематериальных активов;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документы кадрового учета и выполнять операции закрытия месяца.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ОПК-5.3. 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 xml:space="preserve"> Владеет</w:t>
            </w:r>
            <w:r>
              <w:rPr>
                <w:i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F21F54">
              <w:rPr>
                <w:i/>
                <w:sz w:val="22"/>
                <w:szCs w:val="22"/>
                <w:bdr w:val="none" w:sz="0" w:space="0" w:color="auto" w:frame="1"/>
              </w:rPr>
              <w:t>навыками</w:t>
            </w:r>
            <w:r w:rsidRPr="00F21F54">
              <w:rPr>
                <w:sz w:val="22"/>
                <w:szCs w:val="22"/>
                <w:bdr w:val="none" w:sz="0" w:space="0" w:color="auto" w:frame="1"/>
              </w:rPr>
              <w:t xml:space="preserve">  формирования отчетности: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кассовым и банковским операциям;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lastRenderedPageBreak/>
              <w:t>- по ТМЦ и НДС;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складским и производственным операциям;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- по основным средствам и нематериальным активам;</w:t>
            </w:r>
          </w:p>
          <w:p w:rsidR="00D658C5" w:rsidRPr="00F21F54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F21F54">
              <w:rPr>
                <w:sz w:val="22"/>
                <w:szCs w:val="22"/>
                <w:bdr w:val="none" w:sz="0" w:space="0" w:color="auto" w:frame="1"/>
              </w:rPr>
              <w:t>владеет технологией по учету оплаты труда и составления регламентной отчетности.</w:t>
            </w:r>
          </w:p>
        </w:tc>
        <w:tc>
          <w:tcPr>
            <w:tcW w:w="1843" w:type="dxa"/>
          </w:tcPr>
          <w:p w:rsidR="00D658C5" w:rsidRPr="00F21F54" w:rsidRDefault="00D658C5" w:rsidP="0003020E">
            <w:pPr>
              <w:jc w:val="both"/>
              <w:textAlignment w:val="baseline"/>
              <w:rPr>
                <w:color w:val="000000"/>
              </w:rPr>
            </w:pPr>
            <w:r w:rsidRPr="00F21F54">
              <w:rPr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Решение учетных задач, тестирование.</w:t>
            </w:r>
          </w:p>
        </w:tc>
      </w:tr>
      <w:tr w:rsidR="00D658C5" w:rsidRPr="00946010" w:rsidTr="00F21F54">
        <w:trPr>
          <w:trHeight w:val="512"/>
        </w:trPr>
        <w:tc>
          <w:tcPr>
            <w:tcW w:w="7655" w:type="dxa"/>
            <w:gridSpan w:val="3"/>
          </w:tcPr>
          <w:p w:rsidR="00D658C5" w:rsidRPr="00946010" w:rsidRDefault="00D658C5" w:rsidP="0003020E">
            <w:pPr>
              <w:textAlignment w:val="baseline"/>
              <w:rPr>
                <w:bdr w:val="none" w:sz="0" w:space="0" w:color="auto" w:frame="1"/>
              </w:rPr>
            </w:pPr>
            <w:r w:rsidRPr="00946010">
              <w:rPr>
                <w:b/>
                <w:i/>
              </w:rPr>
              <w:lastRenderedPageBreak/>
              <w:t xml:space="preserve">Результат достижения планируемых результатов изучения дисциплины </w:t>
            </w:r>
          </w:p>
        </w:tc>
        <w:tc>
          <w:tcPr>
            <w:tcW w:w="1843" w:type="dxa"/>
          </w:tcPr>
          <w:p w:rsidR="00D658C5" w:rsidRPr="00946010" w:rsidRDefault="00D658C5" w:rsidP="0003020E">
            <w:pPr>
              <w:jc w:val="both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Зачет</w:t>
            </w:r>
          </w:p>
        </w:tc>
      </w:tr>
    </w:tbl>
    <w:p w:rsidR="00D658C5" w:rsidRPr="005C3260" w:rsidRDefault="00D658C5" w:rsidP="00843637">
      <w:pPr>
        <w:widowControl w:val="0"/>
        <w:ind w:firstLine="709"/>
        <w:jc w:val="both"/>
      </w:pPr>
    </w:p>
    <w:p w:rsidR="00D658C5" w:rsidRPr="000A719B" w:rsidRDefault="00D658C5" w:rsidP="00D94E40">
      <w:pPr>
        <w:jc w:val="both"/>
        <w:rPr>
          <w:b/>
          <w:color w:val="FF0000"/>
        </w:rPr>
      </w:pPr>
    </w:p>
    <w:p w:rsidR="00D658C5" w:rsidRDefault="00D658C5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D658C5" w:rsidRDefault="00D658C5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</w:p>
    <w:p w:rsidR="00D658C5" w:rsidRDefault="00D658C5" w:rsidP="00EF2348">
      <w:pPr>
        <w:jc w:val="both"/>
        <w:rPr>
          <w:b/>
          <w:sz w:val="28"/>
          <w:szCs w:val="28"/>
        </w:rPr>
      </w:pPr>
      <w:r w:rsidRPr="00D94E40">
        <w:rPr>
          <w:b/>
          <w:sz w:val="28"/>
          <w:szCs w:val="28"/>
        </w:rPr>
        <w:t>3.1. Критерии оценивания (текущий контроль</w:t>
      </w:r>
      <w:r>
        <w:rPr>
          <w:b/>
          <w:sz w:val="28"/>
          <w:szCs w:val="28"/>
        </w:rPr>
        <w:t xml:space="preserve"> для аттестации</w:t>
      </w:r>
      <w:r w:rsidRPr="00D94E40">
        <w:rPr>
          <w:b/>
          <w:sz w:val="28"/>
          <w:szCs w:val="28"/>
        </w:rPr>
        <w:t>)</w:t>
      </w:r>
    </w:p>
    <w:p w:rsidR="00D658C5" w:rsidRDefault="00D658C5" w:rsidP="00BF4137">
      <w:pPr>
        <w:suppressAutoHyphens/>
        <w:jc w:val="both"/>
        <w:rPr>
          <w:b/>
          <w:sz w:val="28"/>
          <w:szCs w:val="28"/>
          <w:lang w:eastAsia="ar-SA"/>
        </w:rPr>
      </w:pPr>
    </w:p>
    <w:p w:rsidR="00D658C5" w:rsidRDefault="00D658C5" w:rsidP="00BF4137">
      <w:pPr>
        <w:suppressAutoHyphens/>
        <w:jc w:val="both"/>
        <w:rPr>
          <w:b/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Критерии оценивания по дисциплине «Информационные технологии в бухгалтерском учете» разработаны для студентов очной и заочной форм обучения, исходя из требований учебной программы дисциплины и проведенного количества занятий (таблица 2)</w:t>
      </w:r>
    </w:p>
    <w:p w:rsidR="00D658C5" w:rsidRDefault="00D658C5" w:rsidP="00BF4137">
      <w:pPr>
        <w:widowControl w:val="0"/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8"/>
        <w:gridCol w:w="2587"/>
      </w:tblGrid>
      <w:tr w:rsidR="00D658C5" w:rsidTr="00CE5011">
        <w:tc>
          <w:tcPr>
            <w:tcW w:w="7408" w:type="dxa"/>
          </w:tcPr>
          <w:p w:rsidR="00D658C5" w:rsidRPr="00BF4137" w:rsidRDefault="00D658C5" w:rsidP="00CE5011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BF4137">
              <w:rPr>
                <w:kern w:val="2"/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87" w:type="dxa"/>
          </w:tcPr>
          <w:p w:rsidR="00D658C5" w:rsidRPr="00BF4137" w:rsidRDefault="00D658C5" w:rsidP="00CE5011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BF4137">
              <w:rPr>
                <w:kern w:val="2"/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D658C5" w:rsidTr="00CE5011">
        <w:tc>
          <w:tcPr>
            <w:tcW w:w="7408" w:type="dxa"/>
          </w:tcPr>
          <w:p w:rsidR="00D658C5" w:rsidRPr="00BF4137" w:rsidRDefault="00D658C5" w:rsidP="00CE5011">
            <w:pPr>
              <w:widowControl w:val="0"/>
              <w:suppressAutoHyphens/>
              <w:spacing w:line="256" w:lineRule="auto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 xml:space="preserve">Электронные презентации </w:t>
            </w:r>
            <w:r w:rsidRPr="00BF4137">
              <w:rPr>
                <w:kern w:val="2"/>
                <w:sz w:val="28"/>
                <w:szCs w:val="28"/>
                <w:lang w:eastAsia="ar-SA"/>
              </w:rPr>
              <w:t>по теме</w:t>
            </w:r>
            <w:r>
              <w:rPr>
                <w:kern w:val="2"/>
                <w:sz w:val="28"/>
                <w:szCs w:val="28"/>
                <w:lang w:eastAsia="ar-SA"/>
              </w:rPr>
              <w:t>:5</w:t>
            </w:r>
          </w:p>
        </w:tc>
        <w:tc>
          <w:tcPr>
            <w:tcW w:w="2587" w:type="dxa"/>
          </w:tcPr>
          <w:p w:rsidR="00D658C5" w:rsidRPr="00BF4137" w:rsidRDefault="00D658C5" w:rsidP="00CE5011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BF4137">
              <w:rPr>
                <w:kern w:val="2"/>
                <w:sz w:val="28"/>
                <w:szCs w:val="28"/>
                <w:lang w:eastAsia="ar-SA"/>
              </w:rPr>
              <w:t>10</w:t>
            </w:r>
          </w:p>
        </w:tc>
      </w:tr>
      <w:tr w:rsidR="00D658C5" w:rsidTr="00CE5011">
        <w:tc>
          <w:tcPr>
            <w:tcW w:w="7408" w:type="dxa"/>
          </w:tcPr>
          <w:p w:rsidR="00D658C5" w:rsidRPr="00BF4137" w:rsidRDefault="00D658C5" w:rsidP="00CE5011">
            <w:pPr>
              <w:widowControl w:val="0"/>
              <w:suppressAutoHyphens/>
              <w:spacing w:line="256" w:lineRule="auto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Решение учетных задач по темам: 3- 7</w:t>
            </w:r>
          </w:p>
        </w:tc>
        <w:tc>
          <w:tcPr>
            <w:tcW w:w="2587" w:type="dxa"/>
          </w:tcPr>
          <w:p w:rsidR="00D658C5" w:rsidRPr="00BF4137" w:rsidRDefault="00D658C5" w:rsidP="00CE5011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BF4137">
              <w:rPr>
                <w:kern w:val="2"/>
                <w:sz w:val="28"/>
                <w:szCs w:val="28"/>
                <w:lang w:eastAsia="ar-SA"/>
              </w:rPr>
              <w:t>20</w:t>
            </w:r>
          </w:p>
        </w:tc>
      </w:tr>
      <w:tr w:rsidR="00D658C5" w:rsidTr="00CE5011">
        <w:tc>
          <w:tcPr>
            <w:tcW w:w="7408" w:type="dxa"/>
          </w:tcPr>
          <w:p w:rsidR="00D658C5" w:rsidRPr="00BF4137" w:rsidRDefault="00D658C5" w:rsidP="00CE5011">
            <w:pPr>
              <w:widowControl w:val="0"/>
              <w:suppressAutoHyphens/>
              <w:spacing w:line="256" w:lineRule="auto"/>
              <w:rPr>
                <w:bCs/>
                <w:kern w:val="2"/>
                <w:sz w:val="28"/>
                <w:szCs w:val="28"/>
                <w:lang w:eastAsia="en-US"/>
              </w:rPr>
            </w:pPr>
            <w:r w:rsidRPr="00BF4137">
              <w:rPr>
                <w:kern w:val="2"/>
                <w:sz w:val="28"/>
                <w:szCs w:val="28"/>
                <w:lang w:eastAsia="ar-SA"/>
              </w:rPr>
              <w:t>Тестовое задание</w:t>
            </w:r>
            <w:r>
              <w:rPr>
                <w:kern w:val="2"/>
                <w:sz w:val="28"/>
                <w:szCs w:val="28"/>
                <w:lang w:eastAsia="ar-SA"/>
              </w:rPr>
              <w:t xml:space="preserve"> по теме: 4,8, 9</w:t>
            </w:r>
          </w:p>
        </w:tc>
        <w:tc>
          <w:tcPr>
            <w:tcW w:w="2587" w:type="dxa"/>
          </w:tcPr>
          <w:p w:rsidR="00D658C5" w:rsidRPr="00BF4137" w:rsidRDefault="00D658C5" w:rsidP="00CE5011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BF4137">
              <w:rPr>
                <w:kern w:val="2"/>
                <w:sz w:val="28"/>
                <w:szCs w:val="28"/>
                <w:lang w:eastAsia="ar-SA"/>
              </w:rPr>
              <w:t>10</w:t>
            </w:r>
          </w:p>
        </w:tc>
      </w:tr>
    </w:tbl>
    <w:p w:rsidR="00D658C5" w:rsidRDefault="00D658C5" w:rsidP="00BF4137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Максимальное количество баллов – 40.</w:t>
      </w:r>
    </w:p>
    <w:p w:rsidR="00D658C5" w:rsidRDefault="00D658C5" w:rsidP="00BF4137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D658C5" w:rsidRDefault="00D658C5" w:rsidP="00BF4137">
      <w:pPr>
        <w:suppressAutoHyphens/>
        <w:jc w:val="both"/>
        <w:rPr>
          <w:b/>
          <w:sz w:val="28"/>
          <w:szCs w:val="28"/>
          <w:lang w:eastAsia="ar-SA"/>
        </w:rPr>
      </w:pPr>
    </w:p>
    <w:p w:rsidR="00D658C5" w:rsidRDefault="00D658C5" w:rsidP="00BF4137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          3.2. Критерии оценивания (зачет)</w:t>
      </w:r>
    </w:p>
    <w:p w:rsidR="00D658C5" w:rsidRDefault="00D658C5" w:rsidP="00BF4137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Знания, умения, навыки и компетенции студентов оцениваются следующими оценками: «зачтено», «не зачтено».</w:t>
      </w:r>
    </w:p>
    <w:p w:rsidR="00D658C5" w:rsidRDefault="00D658C5" w:rsidP="00BF4137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«Зачтено»</w:t>
      </w:r>
      <w:r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D658C5" w:rsidRDefault="00D658C5" w:rsidP="00BF4137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«Не зачтено»</w:t>
      </w:r>
      <w:r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D658C5" w:rsidRDefault="00D658C5" w:rsidP="00F21F54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          3.3. Критерии оценивания (экзамен)</w:t>
      </w:r>
    </w:p>
    <w:p w:rsidR="00D658C5" w:rsidRPr="00F21F54" w:rsidRDefault="00D658C5" w:rsidP="00BF4137">
      <w:pPr>
        <w:widowControl w:val="0"/>
        <w:suppressAutoHyphens/>
        <w:jc w:val="both"/>
        <w:rPr>
          <w:i/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                       </w:t>
      </w:r>
      <w:r w:rsidRPr="00F21F54">
        <w:rPr>
          <w:i/>
          <w:sz w:val="28"/>
          <w:szCs w:val="28"/>
          <w:lang w:eastAsia="ar-SA"/>
        </w:rPr>
        <w:t>(не предусмотрено)</w:t>
      </w:r>
    </w:p>
    <w:p w:rsidR="00D658C5" w:rsidRDefault="00D658C5" w:rsidP="00BF4137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p w:rsidR="00D658C5" w:rsidRPr="00846876" w:rsidRDefault="00D658C5" w:rsidP="00BF4137">
      <w:pPr>
        <w:widowControl w:val="0"/>
        <w:suppressAutoHyphens/>
        <w:autoSpaceDE w:val="0"/>
        <w:ind w:firstLine="709"/>
        <w:jc w:val="center"/>
        <w:rPr>
          <w:b/>
          <w:spacing w:val="-10"/>
          <w:sz w:val="28"/>
          <w:szCs w:val="28"/>
          <w:lang w:eastAsia="ar-SA"/>
        </w:rPr>
      </w:pPr>
      <w:r w:rsidRPr="00846876">
        <w:rPr>
          <w:b/>
          <w:sz w:val="28"/>
          <w:szCs w:val="28"/>
          <w:lang w:eastAsia="ar-SA"/>
        </w:rPr>
        <w:t xml:space="preserve">4. </w:t>
      </w:r>
      <w:r w:rsidRPr="00846876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D658C5" w:rsidRPr="00846876" w:rsidRDefault="00D658C5" w:rsidP="00BF4137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</w:p>
    <w:p w:rsidR="00D658C5" w:rsidRDefault="00D658C5" w:rsidP="00BF4137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          4.1. </w:t>
      </w:r>
      <w:r>
        <w:rPr>
          <w:b/>
          <w:sz w:val="28"/>
          <w:szCs w:val="28"/>
          <w:lang w:eastAsia="ar-SA"/>
        </w:rPr>
        <w:t xml:space="preserve">Содержание оценочных средств текущего контроля знаний  </w:t>
      </w:r>
    </w:p>
    <w:p w:rsidR="00D658C5" w:rsidRPr="00F21F54" w:rsidRDefault="00D658C5" w:rsidP="00BF4137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         Основная </w:t>
      </w:r>
      <w:r>
        <w:rPr>
          <w:b/>
          <w:i/>
          <w:sz w:val="28"/>
          <w:szCs w:val="28"/>
          <w:lang w:eastAsia="ar-SA"/>
        </w:rPr>
        <w:t xml:space="preserve">цель </w:t>
      </w:r>
      <w:r>
        <w:rPr>
          <w:sz w:val="28"/>
          <w:szCs w:val="28"/>
          <w:lang w:eastAsia="ar-SA"/>
        </w:rPr>
        <w:t>выполнения практических заданий</w:t>
      </w:r>
      <w:r>
        <w:rPr>
          <w:b/>
          <w:sz w:val="28"/>
          <w:szCs w:val="28"/>
          <w:lang w:eastAsia="ar-SA"/>
        </w:rPr>
        <w:t xml:space="preserve"> - </w:t>
      </w:r>
      <w:r>
        <w:rPr>
          <w:sz w:val="28"/>
          <w:szCs w:val="28"/>
          <w:lang w:eastAsia="ar-SA"/>
        </w:rPr>
        <w:t xml:space="preserve">в рамках освоения компетенции ОПК-5 сформировать у студентов, обучающихся по направлению </w:t>
      </w:r>
      <w:r w:rsidRPr="00F21F54">
        <w:rPr>
          <w:bCs/>
          <w:color w:val="000000"/>
          <w:sz w:val="28"/>
          <w:szCs w:val="28"/>
        </w:rPr>
        <w:t xml:space="preserve">38.03.01Экономика </w:t>
      </w:r>
      <w:r w:rsidRPr="00F21F54">
        <w:rPr>
          <w:sz w:val="28"/>
          <w:szCs w:val="28"/>
          <w:lang w:eastAsia="ar-SA"/>
        </w:rPr>
        <w:t xml:space="preserve">(бакалавр), </w:t>
      </w:r>
      <w:r w:rsidRPr="00F21F54">
        <w:rPr>
          <w:color w:val="000000"/>
          <w:sz w:val="28"/>
          <w:szCs w:val="28"/>
        </w:rPr>
        <w:t>способ</w:t>
      </w:r>
      <w:r>
        <w:rPr>
          <w:color w:val="000000"/>
          <w:sz w:val="28"/>
          <w:szCs w:val="28"/>
        </w:rPr>
        <w:t>ность</w:t>
      </w:r>
      <w:r w:rsidRPr="00F21F54">
        <w:rPr>
          <w:color w:val="000000"/>
          <w:sz w:val="28"/>
          <w:szCs w:val="28"/>
        </w:rPr>
        <w:t xml:space="preserve">  использовать современные  информационные технологии и программные средства </w:t>
      </w:r>
      <w:r w:rsidRPr="00F21F54">
        <w:rPr>
          <w:sz w:val="28"/>
          <w:szCs w:val="28"/>
          <w:lang w:eastAsia="ar-SA"/>
        </w:rPr>
        <w:t>для организации бухгалтерского учета на предприятиях.</w:t>
      </w:r>
    </w:p>
    <w:p w:rsidR="00D658C5" w:rsidRPr="00F21F54" w:rsidRDefault="00D658C5" w:rsidP="00634A07">
      <w:pPr>
        <w:jc w:val="center"/>
        <w:rPr>
          <w:i/>
          <w:sz w:val="28"/>
          <w:szCs w:val="28"/>
          <w:lang w:eastAsia="ar-SA"/>
        </w:rPr>
      </w:pPr>
    </w:p>
    <w:p w:rsidR="00D658C5" w:rsidRDefault="00D658C5" w:rsidP="00634A07">
      <w:pPr>
        <w:jc w:val="center"/>
        <w:rPr>
          <w:i/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>Виды заданий</w:t>
      </w:r>
    </w:p>
    <w:p w:rsidR="00D658C5" w:rsidRDefault="00D658C5" w:rsidP="00634A07">
      <w:pPr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4.1.1</w:t>
      </w:r>
      <w:r>
        <w:rPr>
          <w:sz w:val="28"/>
          <w:szCs w:val="28"/>
          <w:lang w:eastAsia="ar-SA"/>
        </w:rPr>
        <w:t xml:space="preserve"> Написание письменной работы по любой из следующих тем:</w:t>
      </w:r>
    </w:p>
    <w:p w:rsidR="00D658C5" w:rsidRDefault="00D658C5" w:rsidP="00634A07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1.Составляющие организационно- производственного процесса деятельности предприятия  и объекты учета организации.</w:t>
      </w:r>
    </w:p>
    <w:p w:rsidR="00D658C5" w:rsidRDefault="00D658C5" w:rsidP="00634A07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2.Методы и технология обработки учетной информации.</w:t>
      </w:r>
    </w:p>
    <w:p w:rsidR="00D658C5" w:rsidRDefault="00D658C5" w:rsidP="00634A07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3.Роль нормативного  регулирования в организации бухгалтерского  учета и подготовке финансовой отчетности предприятий и организаций.</w:t>
      </w:r>
    </w:p>
    <w:p w:rsidR="00D658C5" w:rsidRDefault="00D658C5" w:rsidP="00634A07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4.Взаимосвязь  методов бухгалтерского учета в процессе обработки учетной информации.</w:t>
      </w:r>
    </w:p>
    <w:p w:rsidR="00D658C5" w:rsidRPr="00A5299B" w:rsidRDefault="00D658C5" w:rsidP="00A5299B">
      <w:pPr>
        <w:jc w:val="both"/>
        <w:textAlignment w:val="baseline"/>
        <w:rPr>
          <w:color w:val="000000"/>
          <w:sz w:val="28"/>
          <w:szCs w:val="28"/>
        </w:rPr>
      </w:pPr>
      <w:r w:rsidRPr="00A5299B">
        <w:rPr>
          <w:color w:val="000000"/>
          <w:sz w:val="28"/>
          <w:szCs w:val="28"/>
          <w:bdr w:val="none" w:sz="0" w:space="0" w:color="auto" w:frame="1"/>
        </w:rPr>
        <w:t>5.Программные продукты экономического и бухгалтерского назначения.</w:t>
      </w:r>
    </w:p>
    <w:p w:rsidR="00D658C5" w:rsidRPr="00A5299B" w:rsidRDefault="00D658C5" w:rsidP="00A5299B">
      <w:pPr>
        <w:jc w:val="both"/>
        <w:textAlignment w:val="baseline"/>
        <w:rPr>
          <w:color w:val="000000"/>
          <w:sz w:val="28"/>
          <w:szCs w:val="28"/>
        </w:rPr>
      </w:pPr>
      <w:r w:rsidRPr="00A5299B">
        <w:rPr>
          <w:color w:val="000000"/>
          <w:sz w:val="28"/>
          <w:szCs w:val="28"/>
          <w:bdr w:val="none" w:sz="0" w:space="0" w:color="auto" w:frame="1"/>
        </w:rPr>
        <w:t>6.</w:t>
      </w:r>
      <w:r>
        <w:rPr>
          <w:color w:val="000000"/>
          <w:sz w:val="28"/>
          <w:szCs w:val="28"/>
          <w:bdr w:val="none" w:sz="0" w:space="0" w:color="auto" w:frame="1"/>
        </w:rPr>
        <w:t>Ф</w:t>
      </w:r>
      <w:r w:rsidRPr="00A5299B">
        <w:rPr>
          <w:color w:val="000000"/>
          <w:sz w:val="28"/>
          <w:szCs w:val="28"/>
          <w:bdr w:val="none" w:sz="0" w:space="0" w:color="auto" w:frame="1"/>
        </w:rPr>
        <w:t xml:space="preserve">ункциональные возможности программ бухгалтерского </w:t>
      </w:r>
      <w:r>
        <w:rPr>
          <w:color w:val="000000"/>
          <w:sz w:val="28"/>
          <w:szCs w:val="28"/>
          <w:bdr w:val="none" w:sz="0" w:space="0" w:color="auto" w:frame="1"/>
        </w:rPr>
        <w:t xml:space="preserve"> (финансового) </w:t>
      </w:r>
      <w:r w:rsidRPr="00A5299B">
        <w:rPr>
          <w:color w:val="000000"/>
          <w:sz w:val="28"/>
          <w:szCs w:val="28"/>
          <w:bdr w:val="none" w:sz="0" w:space="0" w:color="auto" w:frame="1"/>
        </w:rPr>
        <w:t>назначения.</w:t>
      </w:r>
    </w:p>
    <w:p w:rsidR="00D658C5" w:rsidRDefault="00D658C5" w:rsidP="00634A07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Содержание задания</w:t>
      </w:r>
      <w:r>
        <w:rPr>
          <w:sz w:val="28"/>
          <w:szCs w:val="28"/>
        </w:rPr>
        <w:t xml:space="preserve">: письменное изложение содержания выбранной темы. </w:t>
      </w:r>
    </w:p>
    <w:p w:rsidR="00D658C5" w:rsidRDefault="00D658C5" w:rsidP="00634A07">
      <w:pPr>
        <w:tabs>
          <w:tab w:val="num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Основная цель написания эссе – закрепить теоретические знания, полученные студентом в процессе лекционных занятий, по одному из базовых вопросов теории бухгалтерского учета,  письменно изложить  свои знания по заданной теме, грамотно выбирая лексические и грамматические единицы, следуя правилам построения связного письменного текста. </w:t>
      </w:r>
    </w:p>
    <w:p w:rsidR="00D658C5" w:rsidRDefault="00D658C5" w:rsidP="00634A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Объем работы не должен превышать 2-3 страниц машинописного текста. </w:t>
      </w:r>
    </w:p>
    <w:p w:rsidR="00D658C5" w:rsidRDefault="00D658C5" w:rsidP="00634A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Срок выполнения задания – одна неделя (даты начала и окончания выполнения задания формулируются в задании, размещенном в электронном курсе по дисциплине), выполненное эссе оформляется в виде файла и размещается в электронную папку. </w:t>
      </w:r>
    </w:p>
    <w:p w:rsidR="00D658C5" w:rsidRDefault="00D658C5" w:rsidP="00634A07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Процедура оценивания:</w:t>
      </w:r>
    </w:p>
    <w:p w:rsidR="00D658C5" w:rsidRDefault="00D658C5" w:rsidP="00634A07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Критерии оценивания текста: полнота раскрытия темы с опорой на теоретические и нормативно-правовые источники, логика изложения материала, самостоятельность мышления, кругозор, грамотность, оформление работы.          Максимальная оценка – </w:t>
      </w:r>
      <w:r>
        <w:rPr>
          <w:b/>
          <w:sz w:val="28"/>
          <w:szCs w:val="28"/>
        </w:rPr>
        <w:t>10 баллов</w:t>
      </w:r>
      <w:r>
        <w:rPr>
          <w:sz w:val="28"/>
          <w:szCs w:val="28"/>
        </w:rPr>
        <w:t>.</w:t>
      </w:r>
    </w:p>
    <w:p w:rsidR="00D658C5" w:rsidRDefault="00D658C5" w:rsidP="00634A07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оценки:</w:t>
      </w:r>
    </w:p>
    <w:p w:rsidR="00D658C5" w:rsidRDefault="00D658C5" w:rsidP="00634A07">
      <w:pPr>
        <w:ind w:firstLine="708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7-10 баллов</w:t>
      </w:r>
      <w:r>
        <w:rPr>
          <w:i/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содержание письменной работы полностью раскрывает конкретный вопрос, актуальный для  организации бухгалтерского учета на предприятиях</w:t>
      </w:r>
      <w:r>
        <w:rPr>
          <w:sz w:val="28"/>
          <w:szCs w:val="28"/>
        </w:rPr>
        <w:t xml:space="preserve">; студент показал высокую осведомленность теоретических положений выбранной темы,  активно используя учебную и нормативно-правовую литературу; оформление текста соответствует требованиям к оформлению письменной работы; задание выполнено в установленные преподавателем сроки.  - </w:t>
      </w:r>
      <w:r>
        <w:rPr>
          <w:b/>
          <w:i/>
          <w:color w:val="000000"/>
          <w:sz w:val="28"/>
          <w:szCs w:val="28"/>
        </w:rPr>
        <w:t>Высокий уровень освоения компетенции</w:t>
      </w:r>
    </w:p>
    <w:p w:rsidR="00D658C5" w:rsidRDefault="00D658C5" w:rsidP="00634A07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4-6 балла – </w:t>
      </w:r>
      <w:r>
        <w:rPr>
          <w:color w:val="000000"/>
          <w:sz w:val="28"/>
          <w:szCs w:val="28"/>
        </w:rPr>
        <w:t xml:space="preserve">тема, в основном, раскрыта, однако в работе слабо показано знание </w:t>
      </w:r>
      <w:r>
        <w:rPr>
          <w:sz w:val="28"/>
          <w:szCs w:val="28"/>
        </w:rPr>
        <w:t>учебной и нормативно-правовой литературы по данному аспекту бухгалтерского учета</w:t>
      </w:r>
      <w:r>
        <w:rPr>
          <w:color w:val="000000"/>
          <w:sz w:val="28"/>
          <w:szCs w:val="28"/>
        </w:rPr>
        <w:t xml:space="preserve">; в оформлении текста допускается небрежность. </w:t>
      </w:r>
      <w:r>
        <w:rPr>
          <w:i/>
          <w:color w:val="000000"/>
          <w:sz w:val="28"/>
          <w:szCs w:val="28"/>
        </w:rPr>
        <w:t xml:space="preserve">- </w:t>
      </w:r>
      <w:r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658C5" w:rsidRDefault="00D658C5" w:rsidP="00634A07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1-3 балла</w:t>
      </w:r>
      <w:r>
        <w:rPr>
          <w:i/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вопросы раскрыты поверхностно, без опоры на пройденный материал; слабая аргументация, нарушенная логика при написании, качество оформления текста во внимание не принимается –</w:t>
      </w:r>
      <w:r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D658C5" w:rsidRDefault="00D658C5" w:rsidP="00634A07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 баллов</w:t>
      </w:r>
      <w:r>
        <w:rPr>
          <w:i/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отсутствие ответов на вопросы</w:t>
      </w:r>
      <w:r>
        <w:rPr>
          <w:i/>
          <w:color w:val="000000"/>
          <w:sz w:val="28"/>
          <w:szCs w:val="28"/>
        </w:rPr>
        <w:t xml:space="preserve"> – </w:t>
      </w:r>
      <w:r>
        <w:rPr>
          <w:b/>
          <w:i/>
          <w:color w:val="000000"/>
          <w:sz w:val="28"/>
          <w:szCs w:val="28"/>
        </w:rPr>
        <w:t>Компетенции не освоены.</w:t>
      </w:r>
    </w:p>
    <w:p w:rsidR="00D658C5" w:rsidRDefault="00D658C5" w:rsidP="00634A07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D658C5" w:rsidRDefault="00D658C5" w:rsidP="00634A07">
      <w:pPr>
        <w:ind w:firstLine="708"/>
        <w:jc w:val="both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4.1.2. Решение</w:t>
      </w:r>
      <w:r w:rsidRPr="00A804D8">
        <w:rPr>
          <w:b/>
          <w:iCs/>
          <w:color w:val="000000"/>
          <w:sz w:val="28"/>
          <w:szCs w:val="28"/>
        </w:rPr>
        <w:t xml:space="preserve"> учетных задач по темам: 3-7</w:t>
      </w:r>
    </w:p>
    <w:p w:rsidR="00D658C5" w:rsidRPr="00A804D8" w:rsidRDefault="00D658C5" w:rsidP="00634A07">
      <w:pPr>
        <w:ind w:firstLine="708"/>
        <w:jc w:val="both"/>
        <w:rPr>
          <w:b/>
          <w:iCs/>
          <w:color w:val="000000"/>
          <w:sz w:val="28"/>
          <w:szCs w:val="28"/>
        </w:rPr>
      </w:pPr>
    </w:p>
    <w:p w:rsidR="00D658C5" w:rsidRPr="008116B3" w:rsidRDefault="00D658C5" w:rsidP="00634A07">
      <w:pPr>
        <w:ind w:firstLine="708"/>
        <w:jc w:val="both"/>
        <w:rPr>
          <w:bCs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Цель выполнения задания: </w:t>
      </w:r>
      <w:r w:rsidRPr="008116B3">
        <w:rPr>
          <w:bCs/>
          <w:iCs/>
          <w:color w:val="000000"/>
          <w:sz w:val="28"/>
          <w:szCs w:val="28"/>
        </w:rPr>
        <w:t xml:space="preserve">более глубокое изучение студентами </w:t>
      </w:r>
      <w:r>
        <w:rPr>
          <w:bCs/>
          <w:iCs/>
          <w:color w:val="000000"/>
          <w:sz w:val="28"/>
          <w:szCs w:val="28"/>
        </w:rPr>
        <w:t xml:space="preserve">функциональных возможностей программы «1С: Бухгалтерия» в учетном процессе; выполнение заданий </w:t>
      </w:r>
      <w:r w:rsidRPr="008116B3">
        <w:rPr>
          <w:bCs/>
          <w:iCs/>
          <w:color w:val="000000"/>
          <w:sz w:val="28"/>
          <w:szCs w:val="28"/>
        </w:rPr>
        <w:t xml:space="preserve">направлено на развитие  практических навыков студентов, </w:t>
      </w:r>
      <w:r>
        <w:rPr>
          <w:bCs/>
          <w:iCs/>
          <w:color w:val="000000"/>
          <w:sz w:val="28"/>
          <w:szCs w:val="28"/>
        </w:rPr>
        <w:t xml:space="preserve">на </w:t>
      </w:r>
      <w:r w:rsidRPr="008116B3">
        <w:rPr>
          <w:bCs/>
          <w:iCs/>
          <w:color w:val="000000"/>
          <w:sz w:val="28"/>
          <w:szCs w:val="28"/>
        </w:rPr>
        <w:t>совершенствование полученных теоретических знаний по конкретной  учетной тематике и реализаци</w:t>
      </w:r>
      <w:r>
        <w:rPr>
          <w:bCs/>
          <w:iCs/>
          <w:color w:val="000000"/>
          <w:sz w:val="28"/>
          <w:szCs w:val="28"/>
        </w:rPr>
        <w:t xml:space="preserve">ю конкретных </w:t>
      </w:r>
      <w:r w:rsidRPr="008116B3">
        <w:rPr>
          <w:bCs/>
          <w:iCs/>
          <w:color w:val="000000"/>
          <w:sz w:val="28"/>
          <w:szCs w:val="28"/>
        </w:rPr>
        <w:t>учетных  задач в программе «1С:Бухгалтерия».</w:t>
      </w:r>
    </w:p>
    <w:p w:rsidR="00D658C5" w:rsidRPr="008116B3" w:rsidRDefault="00D658C5" w:rsidP="00634A07">
      <w:pPr>
        <w:ind w:firstLine="708"/>
        <w:jc w:val="both"/>
        <w:rPr>
          <w:bCs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Технология выполнения: </w:t>
      </w:r>
      <w:r w:rsidRPr="008116B3">
        <w:rPr>
          <w:bCs/>
          <w:iCs/>
          <w:color w:val="000000"/>
          <w:sz w:val="28"/>
          <w:szCs w:val="28"/>
        </w:rPr>
        <w:t>каждое задание по теме рассчитано на два академических часа и проводится в два этапа:</w:t>
      </w:r>
    </w:p>
    <w:p w:rsidR="00D658C5" w:rsidRDefault="00D658C5" w:rsidP="00187867">
      <w:pPr>
        <w:numPr>
          <w:ilvl w:val="0"/>
          <w:numId w:val="6"/>
        </w:numPr>
        <w:jc w:val="both"/>
        <w:rPr>
          <w:bCs/>
          <w:iCs/>
          <w:color w:val="000000"/>
          <w:sz w:val="28"/>
          <w:szCs w:val="28"/>
        </w:rPr>
      </w:pPr>
      <w:r w:rsidRPr="00187867">
        <w:rPr>
          <w:bCs/>
          <w:iCs/>
          <w:color w:val="000000"/>
          <w:sz w:val="28"/>
          <w:szCs w:val="28"/>
        </w:rPr>
        <w:t xml:space="preserve">Предварительно дается </w:t>
      </w:r>
      <w:r>
        <w:rPr>
          <w:bCs/>
          <w:iCs/>
          <w:color w:val="000000"/>
          <w:sz w:val="28"/>
          <w:szCs w:val="28"/>
        </w:rPr>
        <w:t>самостоятельное задание- просмотреть теорию и методические рекомендации по учетному направлению, а также  просмотреть определенные разделы рекомендуемой литературы.</w:t>
      </w:r>
    </w:p>
    <w:p w:rsidR="00D658C5" w:rsidRDefault="00D658C5" w:rsidP="00187867">
      <w:pPr>
        <w:numPr>
          <w:ilvl w:val="0"/>
          <w:numId w:val="6"/>
        </w:numPr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На семинаре работа проводится в малых группах (5-6 человек) для проверки результатов решения задач и обсуждения результатов выполнения учетных задач, анализа полученных итогов. </w:t>
      </w:r>
    </w:p>
    <w:p w:rsidR="00D658C5" w:rsidRPr="008116B3" w:rsidRDefault="00D658C5" w:rsidP="00A87DA4">
      <w:pPr>
        <w:numPr>
          <w:ilvl w:val="0"/>
          <w:numId w:val="6"/>
        </w:numPr>
        <w:jc w:val="both"/>
        <w:textAlignment w:val="baseline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На проверку готовности </w:t>
      </w:r>
      <w:r w:rsidRPr="00A87DA4">
        <w:rPr>
          <w:color w:val="000000"/>
          <w:sz w:val="28"/>
          <w:szCs w:val="28"/>
          <w:bdr w:val="none" w:sz="0" w:space="0" w:color="auto" w:frame="1"/>
        </w:rPr>
        <w:t xml:space="preserve">студентов к выполнению задания отводится не более 20 минут, на постановку проблемных  вопросов - 5 минут. На обсуждение </w:t>
      </w:r>
      <w:r>
        <w:rPr>
          <w:color w:val="000000"/>
          <w:sz w:val="28"/>
          <w:szCs w:val="28"/>
          <w:bdr w:val="none" w:sz="0" w:space="0" w:color="auto" w:frame="1"/>
        </w:rPr>
        <w:t xml:space="preserve">учетных особенностей, на выбор учетных инструментов и на выполнение задания </w:t>
      </w:r>
      <w:r w:rsidRPr="00A87DA4">
        <w:rPr>
          <w:color w:val="000000"/>
          <w:sz w:val="28"/>
          <w:szCs w:val="28"/>
          <w:bdr w:val="none" w:sz="0" w:space="0" w:color="auto" w:frame="1"/>
        </w:rPr>
        <w:t xml:space="preserve"> выделяется время около 25-30 минут. Оставшееся время отведено на обсуждение </w:t>
      </w:r>
      <w:r>
        <w:rPr>
          <w:color w:val="000000"/>
          <w:sz w:val="28"/>
          <w:szCs w:val="28"/>
          <w:bdr w:val="none" w:sz="0" w:space="0" w:color="auto" w:frame="1"/>
        </w:rPr>
        <w:t>итогов выполнения задания.</w:t>
      </w:r>
    </w:p>
    <w:p w:rsidR="00D658C5" w:rsidRDefault="00D658C5" w:rsidP="008116B3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 (одинаковая оценка для всех членов малой группы):</w:t>
      </w:r>
    </w:p>
    <w:p w:rsidR="00D658C5" w:rsidRDefault="00D658C5" w:rsidP="008116B3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18-20 баллов</w:t>
      </w:r>
      <w:r>
        <w:rPr>
          <w:iCs/>
          <w:color w:val="000000"/>
          <w:sz w:val="28"/>
          <w:szCs w:val="28"/>
        </w:rPr>
        <w:t>– чрезвычайно активное участие в решении и обсуждении всех членов команды ; привлечение дополнительных нормативно-правых источников и теоретического   материала; наличие глубоких и исчерпывающих знаний в объёме пройденного программного материала, развернутое  выступление, грамотное и логически стройное изложение выводов  при ответе, обоснованные рекомендации по решению проблемы</w:t>
      </w:r>
      <w:r>
        <w:rPr>
          <w:i/>
          <w:color w:val="000000"/>
          <w:sz w:val="28"/>
          <w:szCs w:val="28"/>
        </w:rPr>
        <w:t xml:space="preserve">  - </w:t>
      </w:r>
      <w:r>
        <w:rPr>
          <w:b/>
          <w:i/>
          <w:color w:val="000000"/>
          <w:sz w:val="28"/>
          <w:szCs w:val="28"/>
        </w:rPr>
        <w:t>Высокий уровень освоения компетенций</w:t>
      </w:r>
    </w:p>
    <w:p w:rsidR="00D658C5" w:rsidRDefault="00D658C5" w:rsidP="008116B3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15-17 баллов</w:t>
      </w:r>
      <w:r>
        <w:rPr>
          <w:i/>
          <w:color w:val="000000"/>
          <w:sz w:val="28"/>
          <w:szCs w:val="28"/>
        </w:rPr>
        <w:t xml:space="preserve">  –</w:t>
      </w:r>
      <w:r>
        <w:rPr>
          <w:iCs/>
          <w:color w:val="000000"/>
          <w:sz w:val="28"/>
          <w:szCs w:val="28"/>
        </w:rPr>
        <w:t xml:space="preserve">активное участие в решении и обсуждении всех членов команды; привлечение дополнительных нормативно-правых источников и теоретического   материала; наличие глубоких и исчерпывающих знаний в объёме пройденного программного материала, развернутое  выступление, грамотное и логически стройное изложение выводов  при ответе, обоснованные рекомендации по решению проблемы </w:t>
      </w:r>
      <w:r>
        <w:rPr>
          <w:i/>
          <w:color w:val="000000"/>
          <w:sz w:val="28"/>
          <w:szCs w:val="28"/>
        </w:rPr>
        <w:t xml:space="preserve"> - </w:t>
      </w:r>
      <w:r>
        <w:rPr>
          <w:b/>
          <w:i/>
          <w:color w:val="000000"/>
          <w:sz w:val="28"/>
          <w:szCs w:val="28"/>
        </w:rPr>
        <w:t>Высокий уровень освоения компетенций</w:t>
      </w:r>
    </w:p>
    <w:p w:rsidR="00D658C5" w:rsidRDefault="00D658C5" w:rsidP="008116B3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10-14 баллов</w:t>
      </w:r>
      <w:r>
        <w:rPr>
          <w:iCs/>
          <w:color w:val="000000"/>
          <w:sz w:val="28"/>
          <w:szCs w:val="28"/>
        </w:rPr>
        <w:t xml:space="preserve">– активное участие в решении и обсуждении не всех членов; слабое привлечение дополнительных нормативно-правых источников и теоретического   материала; наличие твердых и достаточно полных знаний программного материала, развернутое  выступление, грамотное и логически </w:t>
      </w:r>
      <w:r>
        <w:rPr>
          <w:iCs/>
          <w:color w:val="000000"/>
          <w:sz w:val="28"/>
          <w:szCs w:val="28"/>
        </w:rPr>
        <w:lastRenderedPageBreak/>
        <w:t>стройное изложение выводов  при ответе, не все рекомендации по решению проблемы  оказались достаточно обоснованными</w:t>
      </w:r>
      <w:r>
        <w:rPr>
          <w:i/>
          <w:color w:val="000000"/>
          <w:sz w:val="28"/>
          <w:szCs w:val="28"/>
        </w:rPr>
        <w:t xml:space="preserve"> - </w:t>
      </w:r>
      <w:r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658C5" w:rsidRDefault="00D658C5" w:rsidP="008116B3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7-9 баллов</w:t>
      </w:r>
      <w:r>
        <w:rPr>
          <w:iCs/>
          <w:color w:val="000000"/>
          <w:sz w:val="28"/>
          <w:szCs w:val="28"/>
        </w:rPr>
        <w:t>– активное участие в решении и в обсуждении не всех членов; слабое привлечение дополнительных нормативно-правых источников и теоретического   материала; наличие твердых и достаточно полных знаний программного материала, развернутое  выступление, грамотное и логически стройное изложение выводов  при ответе, слабое обоснование рекомендаций по решению проблемы  оказались достаточно обоснованными</w:t>
      </w:r>
      <w:r>
        <w:rPr>
          <w:i/>
          <w:color w:val="000000"/>
          <w:sz w:val="28"/>
          <w:szCs w:val="28"/>
        </w:rPr>
        <w:t xml:space="preserve"> - </w:t>
      </w:r>
      <w:r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658C5" w:rsidRDefault="00D658C5" w:rsidP="008116B3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1-6 балла</w:t>
      </w:r>
      <w:r>
        <w:rPr>
          <w:i/>
          <w:color w:val="000000"/>
          <w:sz w:val="28"/>
          <w:szCs w:val="28"/>
        </w:rPr>
        <w:t xml:space="preserve"> – </w:t>
      </w:r>
      <w:r>
        <w:rPr>
          <w:iCs/>
          <w:color w:val="000000"/>
          <w:sz w:val="28"/>
          <w:szCs w:val="28"/>
        </w:rPr>
        <w:t xml:space="preserve">неактивное участие в коллективной работе, задание выполнялось без  привлечения дополнительных нормативно-правых источников и теоретического   материала; слабые знания программного материала; неуверенное изложение выводов при ответе; рекомендации предлагались без должного обоснования - </w:t>
      </w:r>
      <w:r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D658C5" w:rsidRDefault="00D658C5" w:rsidP="008116B3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 баллов</w:t>
      </w:r>
      <w:r>
        <w:rPr>
          <w:i/>
          <w:color w:val="000000"/>
          <w:sz w:val="28"/>
          <w:szCs w:val="28"/>
        </w:rPr>
        <w:t xml:space="preserve"> - выставляется студенту, если он  не участвовал в работе группы – </w:t>
      </w:r>
      <w:r>
        <w:rPr>
          <w:b/>
          <w:i/>
          <w:color w:val="000000"/>
          <w:sz w:val="28"/>
          <w:szCs w:val="28"/>
        </w:rPr>
        <w:t>Компетенции не освоены</w:t>
      </w:r>
    </w:p>
    <w:p w:rsidR="00D658C5" w:rsidRPr="00A87DA4" w:rsidRDefault="00D658C5" w:rsidP="008116B3">
      <w:pPr>
        <w:ind w:left="1068"/>
        <w:jc w:val="both"/>
        <w:textAlignment w:val="baseline"/>
        <w:rPr>
          <w:color w:val="000000"/>
          <w:sz w:val="28"/>
          <w:szCs w:val="28"/>
        </w:rPr>
      </w:pPr>
    </w:p>
    <w:p w:rsidR="00D658C5" w:rsidRDefault="00D658C5" w:rsidP="00634A07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4.1.3</w:t>
      </w:r>
      <w:r>
        <w:rPr>
          <w:i/>
          <w:sz w:val="28"/>
          <w:szCs w:val="28"/>
        </w:rPr>
        <w:t>Аудиторное задание</w:t>
      </w:r>
      <w:r>
        <w:rPr>
          <w:b/>
          <w:sz w:val="28"/>
          <w:szCs w:val="28"/>
        </w:rPr>
        <w:t>. Тестовое задание по темам:4,8,9</w:t>
      </w:r>
    </w:p>
    <w:p w:rsidR="00D658C5" w:rsidRDefault="00D658C5" w:rsidP="00634A07">
      <w:pPr>
        <w:ind w:firstLine="708"/>
        <w:jc w:val="both"/>
        <w:rPr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Цель</w:t>
      </w:r>
      <w:r>
        <w:rPr>
          <w:sz w:val="28"/>
          <w:szCs w:val="28"/>
          <w:lang w:eastAsia="ar-SA"/>
        </w:rPr>
        <w:t xml:space="preserve"> выполнения тестового задания – оценка степени усвоения  материалапо функциональным возможностям программы «1С:Бухгалтерия» и обсуждениетеоретических и практических вопросов на семинарских занятиях  по пройденным разделам:</w:t>
      </w:r>
    </w:p>
    <w:p w:rsidR="00D658C5" w:rsidRDefault="00D658C5" w:rsidP="00634A07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-Учет банковских операций;</w:t>
      </w:r>
    </w:p>
    <w:p w:rsidR="00D658C5" w:rsidRDefault="00D658C5" w:rsidP="00634A07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-Ведение производственного учета;</w:t>
      </w:r>
    </w:p>
    <w:p w:rsidR="00D658C5" w:rsidRDefault="00D658C5" w:rsidP="00634A07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-Учет основных средств и нематериальных активов;</w:t>
      </w:r>
    </w:p>
    <w:p w:rsidR="00D658C5" w:rsidRDefault="00D658C5" w:rsidP="00634A07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-Ведение кадрового учета.</w:t>
      </w:r>
    </w:p>
    <w:p w:rsidR="00D658C5" w:rsidRDefault="00D658C5" w:rsidP="00634A07">
      <w:pPr>
        <w:ind w:firstLine="708"/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Содержание </w:t>
      </w:r>
      <w:r>
        <w:rPr>
          <w:sz w:val="28"/>
          <w:szCs w:val="28"/>
          <w:lang w:eastAsia="ar-SA"/>
        </w:rPr>
        <w:t xml:space="preserve"> тестового задания: выполняется студентами по вариантам. В каждом варианте по 10 заданий (закрытые, в т.ч.  простые и сложные). Время тестирования – 30 минут. </w:t>
      </w:r>
    </w:p>
    <w:p w:rsidR="00D658C5" w:rsidRDefault="00D658C5" w:rsidP="00634A07">
      <w:pPr>
        <w:ind w:firstLine="708"/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Процедура </w:t>
      </w:r>
      <w:r>
        <w:rPr>
          <w:sz w:val="28"/>
          <w:szCs w:val="28"/>
          <w:lang w:eastAsia="ar-SA"/>
        </w:rPr>
        <w:t>оценивания: максимальная оценка 10 баллов ( 1 балл за каждый правильный и полный ответ)</w:t>
      </w:r>
    </w:p>
    <w:p w:rsidR="00D658C5" w:rsidRDefault="00D658C5" w:rsidP="00634A07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оценки:</w:t>
      </w:r>
    </w:p>
    <w:p w:rsidR="00D658C5" w:rsidRDefault="00D658C5" w:rsidP="00634A07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9-10 баллов - </w:t>
      </w:r>
      <w:r>
        <w:rPr>
          <w:b/>
          <w:i/>
          <w:color w:val="000000"/>
          <w:sz w:val="28"/>
          <w:szCs w:val="28"/>
        </w:rPr>
        <w:t>Высокий уровень освоения компетенций</w:t>
      </w:r>
    </w:p>
    <w:p w:rsidR="00D658C5" w:rsidRDefault="00D658C5" w:rsidP="00634A07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7-8 баллов - </w:t>
      </w:r>
      <w:r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D658C5" w:rsidRDefault="00D658C5" w:rsidP="00634A07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4-6 баллов</w:t>
      </w:r>
      <w:r>
        <w:rPr>
          <w:b/>
          <w:i/>
          <w:color w:val="000000"/>
          <w:sz w:val="28"/>
          <w:szCs w:val="28"/>
        </w:rPr>
        <w:t xml:space="preserve"> - Низкий (Пороговый уровень) освоения компетенций</w:t>
      </w:r>
    </w:p>
    <w:p w:rsidR="00D658C5" w:rsidRDefault="00D658C5" w:rsidP="00634A07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1-3 балла - </w:t>
      </w:r>
      <w:r>
        <w:rPr>
          <w:b/>
          <w:i/>
          <w:color w:val="000000"/>
          <w:sz w:val="28"/>
          <w:szCs w:val="28"/>
        </w:rPr>
        <w:t>Компетенции не освоены</w:t>
      </w:r>
    </w:p>
    <w:p w:rsidR="00D658C5" w:rsidRDefault="00D658C5" w:rsidP="00634A07">
      <w:pPr>
        <w:jc w:val="both"/>
        <w:textAlignment w:val="baseline"/>
        <w:rPr>
          <w:color w:val="000000"/>
        </w:rPr>
      </w:pPr>
    </w:p>
    <w:p w:rsidR="00D658C5" w:rsidRDefault="00D658C5" w:rsidP="00634A0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4.2 Содержание оценочных средств промежуточной аттестации (зачет)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1.Особенности бухгалтерских информационных систем.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2.Технология комплексной обработки информации.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3.Классификаторы и кодирование бухгалтерской информации.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4.Задачи, решаемые в программе 1С: Бухгалтерия.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5.Интерфейсы программы, их назначение.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6.Основные инструменты программы.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7.Принципы работы в программе 1С.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lastRenderedPageBreak/>
        <w:t>8.Предварительная настройка программы.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9.Ввод начальных остатков.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10.Справочники, назначение, виды.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11.Классификаторы, назначение, виды.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12.План счетов в программе 1С: Бухгалтерия, ввод и редактирование счетов.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13.Журнал проводок, формирование проводок.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14.Журнал, хозяйственных операций назначение, порядок работы с ним.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15.Кассовые операции, назначение.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16.Кассовые документы: приходный и расходный ордер, авансовый отчет.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17.Формирование кассовой книги, формирование отчетности по кассовым операциям.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18.Банковские операции, назначение.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19.Список платежных поручений, формирование платежных поручений.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20.Журнал приходных и расходных банковских документов.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21.Формирование отчетности по банковским операциям.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22.Учет номенклатурных позиций ТМЦ.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23.Ведение книги покупок.</w:t>
      </w:r>
    </w:p>
    <w:p w:rsidR="00D658C5" w:rsidRPr="003E7658" w:rsidRDefault="00D658C5" w:rsidP="003E7658">
      <w:pPr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24.Счет на оплату покупателям.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25.Ведение книги продаж.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26.Оприходование товаро-материальных ценностей на склад.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27.Инвентаризация товаро-материальных ценностей.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28.Журнал складских документов, состав.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29.Ведение производственного учета, составляющие.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30.Журнал производственных документов, формирование.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31.Учет основных средств, принятие к учету объектов основных средств.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32.Амортизация основных средств, методика учета.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33.Журнал документов по учету основных средств.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34.Нематериальные активы, принятие к учету.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35.Реализация (списание) нематериальных активов.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36.Журнал документов по учету нематериальных активов.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37.Кадровый учет (прием работников, перемещение).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38.Журнал документов кадрового учета, формирование.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39.Порядок начисления заработной платы и НДФЛ.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40.Подготовка данных для учета выплаты заработной платы.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41.Бухгалтерские проводки и отчетность по заработной плате.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42.Закрытие текущего месяца, содержание операций.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43.Оборотно - сальдовая ведомость как форма контроля.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</w:rPr>
      </w:pPr>
      <w:r w:rsidRPr="003E7658">
        <w:rPr>
          <w:sz w:val="28"/>
          <w:szCs w:val="28"/>
          <w:bdr w:val="none" w:sz="0" w:space="0" w:color="auto" w:frame="1"/>
        </w:rPr>
        <w:t>44.Главная книга предприятия, назначение.</w:t>
      </w:r>
    </w:p>
    <w:p w:rsidR="00D658C5" w:rsidRPr="003E7658" w:rsidRDefault="00D658C5" w:rsidP="003D0223">
      <w:pPr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3E7658">
        <w:rPr>
          <w:sz w:val="28"/>
          <w:szCs w:val="28"/>
          <w:bdr w:val="none" w:sz="0" w:space="0" w:color="auto" w:frame="1"/>
        </w:rPr>
        <w:t>45.Регламентированная отчетность, состав, порядок подготовки.</w:t>
      </w:r>
    </w:p>
    <w:p w:rsidR="00D658C5" w:rsidRDefault="00D658C5" w:rsidP="003D0223">
      <w:pPr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D658C5" w:rsidRPr="00B56D33" w:rsidRDefault="00D658C5" w:rsidP="003D0223">
      <w:pPr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B56D33">
        <w:rPr>
          <w:b/>
          <w:bCs/>
          <w:sz w:val="28"/>
          <w:szCs w:val="28"/>
          <w:bdr w:val="none" w:sz="0" w:space="0" w:color="auto" w:frame="1"/>
        </w:rPr>
        <w:t>4.</w:t>
      </w:r>
      <w:r>
        <w:rPr>
          <w:b/>
          <w:bCs/>
          <w:sz w:val="28"/>
          <w:szCs w:val="28"/>
          <w:bdr w:val="none" w:sz="0" w:space="0" w:color="auto" w:frame="1"/>
        </w:rPr>
        <w:t>3</w:t>
      </w:r>
      <w:r w:rsidRPr="00B56D33">
        <w:rPr>
          <w:b/>
          <w:bCs/>
          <w:sz w:val="28"/>
          <w:szCs w:val="28"/>
          <w:bdr w:val="none" w:sz="0" w:space="0" w:color="auto" w:frame="1"/>
        </w:rPr>
        <w:t>.Содержание оценочных средств промежуточной аттестации (экзамен)</w:t>
      </w:r>
    </w:p>
    <w:p w:rsidR="00D658C5" w:rsidRPr="00B56D33" w:rsidRDefault="00D658C5" w:rsidP="003D0223">
      <w:pPr>
        <w:jc w:val="both"/>
        <w:textAlignment w:val="baseline"/>
        <w:rPr>
          <w:i/>
          <w:iCs/>
          <w:sz w:val="28"/>
          <w:szCs w:val="28"/>
          <w:bdr w:val="none" w:sz="0" w:space="0" w:color="auto" w:frame="1"/>
        </w:rPr>
      </w:pPr>
      <w:r w:rsidRPr="00B56D33">
        <w:rPr>
          <w:i/>
          <w:iCs/>
          <w:sz w:val="28"/>
          <w:szCs w:val="28"/>
          <w:bdr w:val="none" w:sz="0" w:space="0" w:color="auto" w:frame="1"/>
        </w:rPr>
        <w:t>(не предусмотрено учебным планом)</w:t>
      </w:r>
    </w:p>
    <w:p w:rsidR="00D658C5" w:rsidRDefault="00D658C5" w:rsidP="003D0223">
      <w:pPr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AC14F8">
        <w:rPr>
          <w:b/>
          <w:bCs/>
          <w:sz w:val="28"/>
          <w:szCs w:val="28"/>
          <w:bdr w:val="none" w:sz="0" w:space="0" w:color="auto" w:frame="1"/>
        </w:rPr>
        <w:t>4.</w:t>
      </w:r>
      <w:r>
        <w:rPr>
          <w:b/>
          <w:bCs/>
          <w:sz w:val="28"/>
          <w:szCs w:val="28"/>
          <w:bdr w:val="none" w:sz="0" w:space="0" w:color="auto" w:frame="1"/>
        </w:rPr>
        <w:t>4</w:t>
      </w:r>
      <w:r w:rsidRPr="00AC14F8">
        <w:rPr>
          <w:b/>
          <w:bCs/>
          <w:sz w:val="28"/>
          <w:szCs w:val="28"/>
          <w:bdr w:val="none" w:sz="0" w:space="0" w:color="auto" w:frame="1"/>
        </w:rPr>
        <w:t>. Тематика курсовых работ</w:t>
      </w:r>
    </w:p>
    <w:p w:rsidR="00D658C5" w:rsidRPr="00AC14F8" w:rsidRDefault="00D658C5" w:rsidP="003D0223">
      <w:pPr>
        <w:jc w:val="both"/>
        <w:textAlignment w:val="baseline"/>
        <w:rPr>
          <w:i/>
          <w:iCs/>
          <w:sz w:val="28"/>
          <w:szCs w:val="28"/>
          <w:bdr w:val="none" w:sz="0" w:space="0" w:color="auto" w:frame="1"/>
        </w:rPr>
      </w:pPr>
      <w:r w:rsidRPr="00AC14F8">
        <w:rPr>
          <w:i/>
          <w:iCs/>
          <w:sz w:val="28"/>
          <w:szCs w:val="28"/>
          <w:bdr w:val="none" w:sz="0" w:space="0" w:color="auto" w:frame="1"/>
        </w:rPr>
        <w:t>(не предусмотрена  учебным планом)</w:t>
      </w:r>
    </w:p>
    <w:p w:rsidR="00D658C5" w:rsidRDefault="00D658C5" w:rsidP="003D0223">
      <w:pPr>
        <w:jc w:val="both"/>
        <w:textAlignment w:val="baseline"/>
        <w:rPr>
          <w:rFonts w:ascii="Calibri" w:hAnsi="Calibri" w:cs="Arial"/>
          <w:b/>
          <w:bCs/>
          <w:bdr w:val="none" w:sz="0" w:space="0" w:color="auto" w:frame="1"/>
        </w:rPr>
      </w:pPr>
    </w:p>
    <w:p w:rsidR="00D658C5" w:rsidRDefault="00D658C5" w:rsidP="003D0223">
      <w:pPr>
        <w:jc w:val="both"/>
        <w:textAlignment w:val="baseline"/>
        <w:rPr>
          <w:i/>
          <w:iCs/>
          <w:sz w:val="28"/>
          <w:szCs w:val="28"/>
          <w:bdr w:val="none" w:sz="0" w:space="0" w:color="auto" w:frame="1"/>
        </w:rPr>
      </w:pPr>
      <w:r w:rsidRPr="00AC14F8">
        <w:rPr>
          <w:b/>
          <w:bCs/>
          <w:sz w:val="28"/>
          <w:szCs w:val="28"/>
          <w:bdr w:val="none" w:sz="0" w:space="0" w:color="auto" w:frame="1"/>
        </w:rPr>
        <w:t>4.5.Тематика контрольных работ</w:t>
      </w:r>
      <w:r w:rsidRPr="00AC14F8">
        <w:rPr>
          <w:sz w:val="28"/>
          <w:szCs w:val="28"/>
          <w:bdr w:val="none" w:sz="0" w:space="0" w:color="auto" w:frame="1"/>
        </w:rPr>
        <w:t>(</w:t>
      </w:r>
      <w:r w:rsidRPr="00AC14F8">
        <w:rPr>
          <w:i/>
          <w:iCs/>
          <w:sz w:val="28"/>
          <w:szCs w:val="28"/>
          <w:bdr w:val="none" w:sz="0" w:space="0" w:color="auto" w:frame="1"/>
        </w:rPr>
        <w:t>для студентов заочной формы обучения)</w:t>
      </w:r>
    </w:p>
    <w:p w:rsidR="00D658C5" w:rsidRPr="00AC14F8" w:rsidRDefault="00D658C5" w:rsidP="003D0223">
      <w:pPr>
        <w:jc w:val="both"/>
        <w:textAlignment w:val="baseline"/>
        <w:rPr>
          <w:i/>
          <w:iCs/>
          <w:sz w:val="28"/>
          <w:szCs w:val="28"/>
          <w:bdr w:val="none" w:sz="0" w:space="0" w:color="auto" w:frame="1"/>
        </w:rPr>
      </w:pPr>
    </w:p>
    <w:p w:rsidR="00D658C5" w:rsidRPr="00AC14F8" w:rsidRDefault="00D658C5" w:rsidP="00AC14F8">
      <w:pPr>
        <w:jc w:val="both"/>
        <w:textAlignment w:val="baseline"/>
        <w:rPr>
          <w:color w:val="000000"/>
          <w:sz w:val="28"/>
          <w:szCs w:val="28"/>
        </w:rPr>
      </w:pPr>
      <w:r w:rsidRPr="00AC14F8">
        <w:rPr>
          <w:b/>
          <w:bCs/>
          <w:color w:val="000000"/>
          <w:sz w:val="28"/>
          <w:szCs w:val="28"/>
          <w:bdr w:val="none" w:sz="0" w:space="0" w:color="auto" w:frame="1"/>
        </w:rPr>
        <w:t>Задания для написания  контрольных  работ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                     Таблица3.</w:t>
      </w:r>
    </w:p>
    <w:tbl>
      <w:tblPr>
        <w:tblW w:w="0" w:type="auto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313"/>
        <w:gridCol w:w="3075"/>
      </w:tblGrid>
      <w:tr w:rsidR="00D658C5" w:rsidRPr="00F57B92" w:rsidTr="00A210DB"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bookmarkStart w:id="0" w:name="k"/>
            <w:bookmarkEnd w:id="0"/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b/>
                <w:bCs/>
                <w:color w:val="000000"/>
                <w:bdr w:val="none" w:sz="0" w:space="0" w:color="auto" w:frame="1"/>
              </w:rPr>
              <w:t>Теоретическая часть задания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b/>
                <w:bCs/>
                <w:color w:val="000000"/>
                <w:bdr w:val="none" w:sz="0" w:space="0" w:color="auto" w:frame="1"/>
              </w:rPr>
              <w:t>Практическая часть задания</w:t>
            </w:r>
          </w:p>
        </w:tc>
      </w:tr>
      <w:tr w:rsidR="00D658C5" w:rsidRPr="00F57B92" w:rsidTr="00D76B36">
        <w:tc>
          <w:tcPr>
            <w:tcW w:w="63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1.Интерфейсы программы 1С, их назначение.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2. Порядок ведения кассовых операций.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3. Формирование отчетности по кассовым операциям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4.</w:t>
            </w:r>
            <w:r w:rsidRPr="00F57B92">
              <w:rPr>
                <w:color w:val="000000"/>
                <w:bdr w:val="none" w:sz="0" w:space="0" w:color="auto" w:frame="1"/>
              </w:rPr>
              <w:t>Предварительная настройка программы, цель настройки.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5.</w:t>
            </w:r>
            <w:r w:rsidRPr="00F57B92">
              <w:rPr>
                <w:color w:val="000000"/>
                <w:bdr w:val="none" w:sz="0" w:space="0" w:color="auto" w:frame="1"/>
              </w:rPr>
              <w:t>Формирование кассовой книги предприятия.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6.</w:t>
            </w:r>
            <w:r w:rsidRPr="00F57B92">
              <w:rPr>
                <w:color w:val="000000"/>
                <w:bdr w:val="none" w:sz="0" w:space="0" w:color="auto" w:frame="1"/>
              </w:rPr>
              <w:t>Журнал регистрации кассовых документов, назначение, содержание.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7.</w:t>
            </w:r>
            <w:r w:rsidRPr="00F57B92">
              <w:rPr>
                <w:color w:val="000000"/>
                <w:bdr w:val="none" w:sz="0" w:space="0" w:color="auto" w:frame="1"/>
              </w:rPr>
              <w:t>Виды справочников в программе 1С: Бухгалтерия, назначение, порядок формирования.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8.</w:t>
            </w:r>
            <w:r w:rsidRPr="00F57B92">
              <w:rPr>
                <w:color w:val="000000"/>
                <w:bdr w:val="none" w:sz="0" w:space="0" w:color="auto" w:frame="1"/>
              </w:rPr>
              <w:t>Учет безналичных расчетов, основные банковские операции.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9.</w:t>
            </w:r>
            <w:r w:rsidRPr="00F57B92">
              <w:rPr>
                <w:color w:val="000000"/>
                <w:bdr w:val="none" w:sz="0" w:space="0" w:color="auto" w:frame="1"/>
              </w:rPr>
              <w:t>Состав отчетности по банковским операциям.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10.</w:t>
            </w:r>
            <w:r w:rsidRPr="00F57B92">
              <w:rPr>
                <w:color w:val="000000"/>
                <w:bdr w:val="none" w:sz="0" w:space="0" w:color="auto" w:frame="1"/>
              </w:rPr>
              <w:t>Журналы хозяйственных операций, виды, порядок работы с ними в программе 1С:Бухгалтерия.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11.</w:t>
            </w:r>
            <w:r w:rsidRPr="00F57B92">
              <w:rPr>
                <w:color w:val="000000"/>
                <w:bdr w:val="none" w:sz="0" w:space="0" w:color="auto" w:frame="1"/>
              </w:rPr>
              <w:t>Безналичные расчеты, проводимые  на основе платежных требований.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12.</w:t>
            </w:r>
            <w:r w:rsidRPr="00F57B92">
              <w:rPr>
                <w:color w:val="000000"/>
                <w:bdr w:val="none" w:sz="0" w:space="0" w:color="auto" w:frame="1"/>
              </w:rPr>
              <w:t>Требования к формированию банковских документов.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13.</w:t>
            </w:r>
            <w:r w:rsidRPr="00F57B92">
              <w:rPr>
                <w:color w:val="000000"/>
                <w:bdr w:val="none" w:sz="0" w:space="0" w:color="auto" w:frame="1"/>
              </w:rPr>
              <w:t>Практическая реализация Плана счетов финансово-хозяйственной деятельности (нормативного документа Минфина РФ) в программе 1С:Бухгалтерия.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14.</w:t>
            </w:r>
            <w:r w:rsidRPr="00F57B92">
              <w:rPr>
                <w:color w:val="000000"/>
                <w:bdr w:val="none" w:sz="0" w:space="0" w:color="auto" w:frame="1"/>
              </w:rPr>
              <w:t>Учетные документы в расчетах с поставщиками по  ТМЦ  (товаро- материальным ценностям).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15.</w:t>
            </w:r>
            <w:r w:rsidRPr="00F57B92">
              <w:rPr>
                <w:color w:val="000000"/>
                <w:bdr w:val="none" w:sz="0" w:space="0" w:color="auto" w:frame="1"/>
              </w:rPr>
              <w:t>Назначение книги покупок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1</w:t>
            </w:r>
            <w:r>
              <w:rPr>
                <w:color w:val="000000"/>
                <w:bdr w:val="none" w:sz="0" w:space="0" w:color="auto" w:frame="1"/>
              </w:rPr>
              <w:t>6.</w:t>
            </w:r>
            <w:r w:rsidRPr="00F57B92">
              <w:rPr>
                <w:color w:val="000000"/>
                <w:bdr w:val="none" w:sz="0" w:space="0" w:color="auto" w:frame="1"/>
              </w:rPr>
              <w:t>Оборотно-сальдовая ведомость, ее назначение в учете и подготовке баланса.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17.</w:t>
            </w:r>
            <w:r w:rsidRPr="00F57B92">
              <w:rPr>
                <w:color w:val="000000"/>
                <w:bdr w:val="none" w:sz="0" w:space="0" w:color="auto" w:frame="1"/>
              </w:rPr>
              <w:t>Учетные документы в расчетах с покупателями.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18.</w:t>
            </w:r>
            <w:r w:rsidRPr="00F57B92">
              <w:rPr>
                <w:color w:val="000000"/>
                <w:bdr w:val="none" w:sz="0" w:space="0" w:color="auto" w:frame="1"/>
              </w:rPr>
              <w:t>Книга продаж, назначение, содержание.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1</w:t>
            </w:r>
            <w:r>
              <w:rPr>
                <w:color w:val="000000"/>
                <w:bdr w:val="none" w:sz="0" w:space="0" w:color="auto" w:frame="1"/>
              </w:rPr>
              <w:t>9.</w:t>
            </w:r>
            <w:r w:rsidRPr="00F57B92">
              <w:rPr>
                <w:color w:val="000000"/>
                <w:bdr w:val="none" w:sz="0" w:space="0" w:color="auto" w:frame="1"/>
              </w:rPr>
              <w:t>Бухгалтерские информационные системы, особенности, виды.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20.</w:t>
            </w:r>
            <w:r w:rsidRPr="00F57B92">
              <w:rPr>
                <w:color w:val="000000"/>
                <w:bdr w:val="none" w:sz="0" w:space="0" w:color="auto" w:frame="1"/>
              </w:rPr>
              <w:t>Учетные документы по ведению складских операций.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21.</w:t>
            </w:r>
            <w:r w:rsidRPr="00F57B92">
              <w:rPr>
                <w:color w:val="000000"/>
                <w:bdr w:val="none" w:sz="0" w:space="0" w:color="auto" w:frame="1"/>
              </w:rPr>
              <w:t>Состав отчетности по складским операциям.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22.</w:t>
            </w:r>
            <w:r w:rsidRPr="00F57B92">
              <w:rPr>
                <w:color w:val="000000"/>
                <w:bdr w:val="none" w:sz="0" w:space="0" w:color="auto" w:frame="1"/>
              </w:rPr>
              <w:t>Функциональные возможности программы 1С: Бухгалтерия, основные инструменты.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2</w:t>
            </w:r>
            <w:r>
              <w:rPr>
                <w:color w:val="000000"/>
                <w:bdr w:val="none" w:sz="0" w:space="0" w:color="auto" w:frame="1"/>
              </w:rPr>
              <w:t>3.</w:t>
            </w:r>
            <w:r w:rsidRPr="00F57B92">
              <w:rPr>
                <w:color w:val="000000"/>
                <w:bdr w:val="none" w:sz="0" w:space="0" w:color="auto" w:frame="1"/>
              </w:rPr>
              <w:t>Основные этапы ведения производственного учета.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24.</w:t>
            </w:r>
            <w:r w:rsidRPr="00F57B92">
              <w:rPr>
                <w:color w:val="000000"/>
                <w:bdr w:val="none" w:sz="0" w:space="0" w:color="auto" w:frame="1"/>
              </w:rPr>
              <w:t>Формирование отчетности по производственным операциям.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25.</w:t>
            </w:r>
            <w:r w:rsidRPr="00F57B92">
              <w:rPr>
                <w:color w:val="000000"/>
                <w:bdr w:val="none" w:sz="0" w:space="0" w:color="auto" w:frame="1"/>
              </w:rPr>
              <w:t>Формы регламентированной отчетности в программе 1С: Бухгалтерия.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26.</w:t>
            </w:r>
            <w:r w:rsidRPr="00F57B92">
              <w:rPr>
                <w:color w:val="000000"/>
                <w:bdr w:val="none" w:sz="0" w:space="0" w:color="auto" w:frame="1"/>
              </w:rPr>
              <w:t>Учетные документы по основным средствам, требования к составлению.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27.</w:t>
            </w:r>
            <w:r w:rsidRPr="00F57B92">
              <w:rPr>
                <w:color w:val="000000"/>
                <w:bdr w:val="none" w:sz="0" w:space="0" w:color="auto" w:frame="1"/>
              </w:rPr>
              <w:t>Формирование отчетности по основным средствам.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28.</w:t>
            </w:r>
            <w:r w:rsidRPr="00F57B92">
              <w:rPr>
                <w:color w:val="000000"/>
                <w:bdr w:val="none" w:sz="0" w:space="0" w:color="auto" w:frame="1"/>
              </w:rPr>
              <w:t>Методы бухгалтерского учета, реализуемые в программе 1С: Бухгалтерия.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29.</w:t>
            </w:r>
            <w:r w:rsidRPr="00F57B92">
              <w:rPr>
                <w:color w:val="000000"/>
                <w:bdr w:val="none" w:sz="0" w:space="0" w:color="auto" w:frame="1"/>
              </w:rPr>
              <w:t>Учетные документы по нематериальным активам, порядок подготовки.</w:t>
            </w:r>
          </w:p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3</w:t>
            </w:r>
            <w:r>
              <w:rPr>
                <w:color w:val="000000"/>
                <w:bdr w:val="none" w:sz="0" w:space="0" w:color="auto" w:frame="1"/>
              </w:rPr>
              <w:t>0.</w:t>
            </w:r>
            <w:r w:rsidRPr="00F57B92">
              <w:rPr>
                <w:color w:val="000000"/>
                <w:bdr w:val="none" w:sz="0" w:space="0" w:color="auto" w:frame="1"/>
              </w:rPr>
              <w:t>Формирование отчетности по нематериальным активам.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Подготовить в программе 1С: Бухгалтерия и распечатать приходный кассовый ордер.</w:t>
            </w:r>
          </w:p>
        </w:tc>
      </w:tr>
      <w:tr w:rsidR="00D658C5" w:rsidRPr="00F57B92" w:rsidTr="00D76B36">
        <w:tc>
          <w:tcPr>
            <w:tcW w:w="631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Подготовить в программе 1С: Бухгалтерия и распечатать авансовый отче</w:t>
            </w:r>
            <w:r>
              <w:rPr>
                <w:color w:val="000000"/>
                <w:bdr w:val="none" w:sz="0" w:space="0" w:color="auto" w:frame="1"/>
              </w:rPr>
              <w:t>т</w:t>
            </w:r>
            <w:r w:rsidRPr="00F57B92">
              <w:rPr>
                <w:color w:val="000000"/>
                <w:bdr w:val="none" w:sz="0" w:space="0" w:color="auto" w:frame="1"/>
              </w:rPr>
              <w:t xml:space="preserve"> подотчетного лица</w:t>
            </w:r>
          </w:p>
        </w:tc>
      </w:tr>
      <w:tr w:rsidR="00D658C5" w:rsidRPr="00F57B92" w:rsidTr="00D76B36">
        <w:tc>
          <w:tcPr>
            <w:tcW w:w="631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Подготовить и распечатать платежное поручение</w:t>
            </w:r>
          </w:p>
        </w:tc>
      </w:tr>
      <w:tr w:rsidR="00D658C5" w:rsidRPr="00F57B92" w:rsidTr="00D76B36">
        <w:tc>
          <w:tcPr>
            <w:tcW w:w="631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Подготовить и распечатать платежное требование</w:t>
            </w:r>
          </w:p>
        </w:tc>
      </w:tr>
      <w:tr w:rsidR="00D658C5" w:rsidRPr="00F57B92" w:rsidTr="00D76B36">
        <w:tc>
          <w:tcPr>
            <w:tcW w:w="631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Подготовить и распечатать доверенность на получение ТМЦ</w:t>
            </w:r>
          </w:p>
        </w:tc>
      </w:tr>
      <w:tr w:rsidR="00D658C5" w:rsidRPr="00F57B92" w:rsidTr="00D76B36">
        <w:tc>
          <w:tcPr>
            <w:tcW w:w="631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Подготовить и распечатать счет на оплату покупателю</w:t>
            </w:r>
          </w:p>
        </w:tc>
      </w:tr>
      <w:tr w:rsidR="00D658C5" w:rsidRPr="00F57B92" w:rsidTr="00D76B36">
        <w:tc>
          <w:tcPr>
            <w:tcW w:w="631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Подготовить и распечатать документ на внутреннее перемещение ТМЦ</w:t>
            </w:r>
          </w:p>
        </w:tc>
      </w:tr>
      <w:tr w:rsidR="00D658C5" w:rsidRPr="00F57B92" w:rsidTr="00D76B36">
        <w:tc>
          <w:tcPr>
            <w:tcW w:w="631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Подготовить и распечатать требование- накладную</w:t>
            </w:r>
          </w:p>
        </w:tc>
      </w:tr>
      <w:tr w:rsidR="00D658C5" w:rsidRPr="00F57B92" w:rsidTr="00D76B36">
        <w:tc>
          <w:tcPr>
            <w:tcW w:w="631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Подготовить и распечатать документ по списанию основных средств</w:t>
            </w:r>
          </w:p>
        </w:tc>
      </w:tr>
      <w:tr w:rsidR="00D658C5" w:rsidRPr="00F57B92" w:rsidTr="00D76B36">
        <w:tc>
          <w:tcPr>
            <w:tcW w:w="6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8C5" w:rsidRPr="00F57B92" w:rsidRDefault="00D658C5" w:rsidP="00CE5011">
            <w:pPr>
              <w:textAlignment w:val="baseline"/>
              <w:rPr>
                <w:color w:val="000000"/>
              </w:rPr>
            </w:pPr>
            <w:r w:rsidRPr="00F57B92">
              <w:rPr>
                <w:color w:val="000000"/>
                <w:bdr w:val="none" w:sz="0" w:space="0" w:color="auto" w:frame="1"/>
              </w:rPr>
              <w:t>Подготовить и распечатать документ учета поступления нематериальных активов</w:t>
            </w:r>
          </w:p>
        </w:tc>
      </w:tr>
    </w:tbl>
    <w:p w:rsidR="00D658C5" w:rsidRDefault="00D658C5" w:rsidP="00116FB2">
      <w:pPr>
        <w:pStyle w:val="af1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16FB2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Принципы выбора темы: </w:t>
      </w:r>
      <w:r w:rsidRPr="00116FB2">
        <w:rPr>
          <w:color w:val="000000"/>
          <w:sz w:val="28"/>
          <w:szCs w:val="28"/>
          <w:bdr w:val="none" w:sz="0" w:space="0" w:color="auto" w:frame="1"/>
        </w:rPr>
        <w:t xml:space="preserve">для подготовки контрольной работы необходимо  выбрать два </w:t>
      </w:r>
      <w:r>
        <w:rPr>
          <w:color w:val="000000"/>
          <w:sz w:val="28"/>
          <w:szCs w:val="28"/>
          <w:bdr w:val="none" w:sz="0" w:space="0" w:color="auto" w:frame="1"/>
        </w:rPr>
        <w:t xml:space="preserve">теоретических </w:t>
      </w:r>
      <w:r w:rsidRPr="00116FB2">
        <w:rPr>
          <w:color w:val="000000"/>
          <w:sz w:val="28"/>
          <w:szCs w:val="28"/>
          <w:bdr w:val="none" w:sz="0" w:space="0" w:color="auto" w:frame="1"/>
        </w:rPr>
        <w:t xml:space="preserve">вопроса </w:t>
      </w:r>
      <w:r>
        <w:rPr>
          <w:color w:val="000000"/>
          <w:sz w:val="28"/>
          <w:szCs w:val="28"/>
          <w:bdr w:val="none" w:sz="0" w:space="0" w:color="auto" w:frame="1"/>
        </w:rPr>
        <w:t xml:space="preserve">и одно практическое задание </w:t>
      </w:r>
      <w:r w:rsidRPr="00116FB2">
        <w:rPr>
          <w:color w:val="000000"/>
          <w:sz w:val="28"/>
          <w:szCs w:val="28"/>
          <w:bdr w:val="none" w:sz="0" w:space="0" w:color="auto" w:frame="1"/>
        </w:rPr>
        <w:t xml:space="preserve">из предложенного перечня </w:t>
      </w:r>
      <w:r>
        <w:rPr>
          <w:color w:val="000000"/>
          <w:sz w:val="28"/>
          <w:szCs w:val="28"/>
          <w:bdr w:val="none" w:sz="0" w:space="0" w:color="auto" w:frame="1"/>
        </w:rPr>
        <w:t xml:space="preserve">(таблица 3) </w:t>
      </w:r>
      <w:r w:rsidRPr="00116FB2">
        <w:rPr>
          <w:color w:val="000000"/>
          <w:sz w:val="28"/>
          <w:szCs w:val="28"/>
          <w:bdr w:val="none" w:sz="0" w:space="0" w:color="auto" w:frame="1"/>
        </w:rPr>
        <w:t>по принципу, представленному в таблице:</w:t>
      </w:r>
    </w:p>
    <w:p w:rsidR="00D658C5" w:rsidRPr="00116FB2" w:rsidRDefault="00D658C5" w:rsidP="00116FB2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2340"/>
      </w:tblGrid>
      <w:tr w:rsidR="00D658C5" w:rsidTr="00CE5011">
        <w:tc>
          <w:tcPr>
            <w:tcW w:w="378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Номер варианта (последняя цифра в зачетной книжке)</w:t>
            </w:r>
          </w:p>
        </w:tc>
        <w:tc>
          <w:tcPr>
            <w:tcW w:w="234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Номера вопросов задания</w:t>
            </w:r>
          </w:p>
        </w:tc>
      </w:tr>
      <w:tr w:rsidR="00D658C5" w:rsidTr="00CE5011">
        <w:tc>
          <w:tcPr>
            <w:tcW w:w="378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 xml:space="preserve">   1.</w:t>
            </w:r>
          </w:p>
        </w:tc>
        <w:tc>
          <w:tcPr>
            <w:tcW w:w="234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1, 24</w:t>
            </w:r>
          </w:p>
        </w:tc>
      </w:tr>
      <w:tr w:rsidR="00D658C5" w:rsidTr="00CE5011">
        <w:tc>
          <w:tcPr>
            <w:tcW w:w="378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 xml:space="preserve">   2.</w:t>
            </w:r>
          </w:p>
        </w:tc>
        <w:tc>
          <w:tcPr>
            <w:tcW w:w="234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2, 23</w:t>
            </w:r>
          </w:p>
        </w:tc>
      </w:tr>
      <w:tr w:rsidR="00D658C5" w:rsidTr="00CE5011">
        <w:tc>
          <w:tcPr>
            <w:tcW w:w="378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 xml:space="preserve">   3.</w:t>
            </w:r>
          </w:p>
        </w:tc>
        <w:tc>
          <w:tcPr>
            <w:tcW w:w="234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3, 22</w:t>
            </w:r>
          </w:p>
        </w:tc>
      </w:tr>
      <w:tr w:rsidR="00D658C5" w:rsidTr="00CE5011">
        <w:tc>
          <w:tcPr>
            <w:tcW w:w="378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 xml:space="preserve">   4.</w:t>
            </w:r>
          </w:p>
        </w:tc>
        <w:tc>
          <w:tcPr>
            <w:tcW w:w="234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4, 21</w:t>
            </w:r>
          </w:p>
        </w:tc>
      </w:tr>
      <w:tr w:rsidR="00D658C5" w:rsidTr="00CE5011">
        <w:tc>
          <w:tcPr>
            <w:tcW w:w="378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 xml:space="preserve">   5.</w:t>
            </w:r>
          </w:p>
        </w:tc>
        <w:tc>
          <w:tcPr>
            <w:tcW w:w="234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5, 20</w:t>
            </w:r>
          </w:p>
        </w:tc>
      </w:tr>
      <w:tr w:rsidR="00D658C5" w:rsidTr="00CE5011">
        <w:tc>
          <w:tcPr>
            <w:tcW w:w="378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 xml:space="preserve">   6.</w:t>
            </w:r>
          </w:p>
        </w:tc>
        <w:tc>
          <w:tcPr>
            <w:tcW w:w="234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6, 19</w:t>
            </w:r>
          </w:p>
        </w:tc>
      </w:tr>
      <w:tr w:rsidR="00D658C5" w:rsidTr="00CE5011">
        <w:tc>
          <w:tcPr>
            <w:tcW w:w="378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 xml:space="preserve">   7.</w:t>
            </w:r>
          </w:p>
        </w:tc>
        <w:tc>
          <w:tcPr>
            <w:tcW w:w="234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7, 18</w:t>
            </w:r>
          </w:p>
        </w:tc>
      </w:tr>
      <w:tr w:rsidR="00D658C5" w:rsidTr="00CE5011">
        <w:tc>
          <w:tcPr>
            <w:tcW w:w="378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 xml:space="preserve">   8.</w:t>
            </w:r>
          </w:p>
        </w:tc>
        <w:tc>
          <w:tcPr>
            <w:tcW w:w="234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8, 17</w:t>
            </w:r>
          </w:p>
        </w:tc>
      </w:tr>
      <w:tr w:rsidR="00D658C5" w:rsidTr="00CE5011">
        <w:tc>
          <w:tcPr>
            <w:tcW w:w="378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 xml:space="preserve">   9.</w:t>
            </w:r>
          </w:p>
        </w:tc>
        <w:tc>
          <w:tcPr>
            <w:tcW w:w="234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9, 16</w:t>
            </w:r>
          </w:p>
        </w:tc>
      </w:tr>
      <w:tr w:rsidR="00D658C5" w:rsidTr="00CE5011">
        <w:tc>
          <w:tcPr>
            <w:tcW w:w="378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 xml:space="preserve">  10.</w:t>
            </w:r>
          </w:p>
        </w:tc>
        <w:tc>
          <w:tcPr>
            <w:tcW w:w="2340" w:type="dxa"/>
          </w:tcPr>
          <w:p w:rsidR="00D658C5" w:rsidRPr="001A7D71" w:rsidRDefault="00D658C5" w:rsidP="00CE5011">
            <w:pPr>
              <w:tabs>
                <w:tab w:val="left" w:pos="360"/>
              </w:tabs>
              <w:spacing w:line="27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10,15</w:t>
            </w:r>
          </w:p>
        </w:tc>
      </w:tr>
    </w:tbl>
    <w:p w:rsidR="00D658C5" w:rsidRPr="00994F95" w:rsidRDefault="00D658C5" w:rsidP="001A7D71">
      <w:pPr>
        <w:shd w:val="clear" w:color="auto" w:fill="FEFAFF"/>
        <w:ind w:left="540"/>
        <w:textAlignment w:val="baseline"/>
        <w:rPr>
          <w:color w:val="000000"/>
          <w:sz w:val="28"/>
          <w:szCs w:val="28"/>
        </w:rPr>
      </w:pPr>
    </w:p>
    <w:p w:rsidR="00D658C5" w:rsidRPr="00994F95" w:rsidRDefault="00D658C5" w:rsidP="001A7D71">
      <w:pPr>
        <w:shd w:val="clear" w:color="auto" w:fill="FEFAFF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994F95">
        <w:rPr>
          <w:color w:val="000000"/>
          <w:sz w:val="28"/>
          <w:szCs w:val="28"/>
          <w:bdr w:val="none" w:sz="0" w:space="0" w:color="auto" w:frame="1"/>
        </w:rPr>
        <w:t xml:space="preserve">            Примечание: Вопросы с 25 по 30- могут быть предложены для дополнительного выбора при написании  контрольных работ.</w:t>
      </w:r>
    </w:p>
    <w:p w:rsidR="00D658C5" w:rsidRDefault="00D658C5" w:rsidP="001A7D71">
      <w:pPr>
        <w:shd w:val="clear" w:color="auto" w:fill="FEFAFF"/>
        <w:jc w:val="both"/>
        <w:textAlignment w:val="baseline"/>
        <w:rPr>
          <w:color w:val="000000"/>
          <w:bdr w:val="none" w:sz="0" w:space="0" w:color="auto" w:frame="1"/>
        </w:rPr>
      </w:pPr>
    </w:p>
    <w:p w:rsidR="00D658C5" w:rsidRDefault="00D658C5" w:rsidP="001A7D71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4.6 Содержание оценочных средств для контроля остаточных знаний (ОЗ)</w:t>
      </w:r>
    </w:p>
    <w:p w:rsidR="00D658C5" w:rsidRDefault="00D658C5" w:rsidP="001A7D71">
      <w:pPr>
        <w:ind w:firstLine="708"/>
        <w:jc w:val="both"/>
        <w:rPr>
          <w:iCs/>
          <w:sz w:val="28"/>
          <w:szCs w:val="20"/>
        </w:rPr>
      </w:pPr>
      <w:r>
        <w:rPr>
          <w:iCs/>
          <w:sz w:val="28"/>
          <w:szCs w:val="20"/>
        </w:rPr>
        <w:t xml:space="preserve">Контроль остаточных знаний проводится в разрезе оценки компетенции ОПК-5, на основании планируемых результатов обучения, предусмотренных в рабочей программе данной дисциплины. </w:t>
      </w:r>
    </w:p>
    <w:p w:rsidR="00D658C5" w:rsidRDefault="00D658C5" w:rsidP="001A7D71">
      <w:pPr>
        <w:pStyle w:val="Default"/>
        <w:rPr>
          <w:sz w:val="20"/>
          <w:szCs w:val="20"/>
        </w:rPr>
      </w:pPr>
    </w:p>
    <w:p w:rsidR="00D658C5" w:rsidRDefault="00D658C5" w:rsidP="001A7D71">
      <w:pPr>
        <w:rPr>
          <w:b/>
          <w:iCs/>
          <w:color w:val="000000"/>
          <w:sz w:val="28"/>
          <w:szCs w:val="20"/>
        </w:rPr>
      </w:pPr>
      <w:r>
        <w:rPr>
          <w:b/>
          <w:iCs/>
          <w:color w:val="000000"/>
          <w:sz w:val="28"/>
          <w:szCs w:val="20"/>
        </w:rPr>
        <w:t xml:space="preserve">Банк тестовых заданий на остаточные знания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8"/>
        <w:gridCol w:w="2887"/>
      </w:tblGrid>
      <w:tr w:rsidR="00D658C5" w:rsidTr="00CE5011">
        <w:tc>
          <w:tcPr>
            <w:tcW w:w="7108" w:type="dxa"/>
          </w:tcPr>
          <w:p w:rsidR="00D658C5" w:rsidRPr="001A7D71" w:rsidRDefault="00D658C5" w:rsidP="00CE5011">
            <w:pPr>
              <w:spacing w:line="256" w:lineRule="auto"/>
              <w:jc w:val="center"/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D658C5" w:rsidRPr="001A7D71" w:rsidRDefault="00D658C5" w:rsidP="00CE5011">
            <w:pPr>
              <w:spacing w:line="256" w:lineRule="auto"/>
              <w:jc w:val="center"/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D658C5" w:rsidTr="00CE5011">
        <w:tc>
          <w:tcPr>
            <w:tcW w:w="7108" w:type="dxa"/>
          </w:tcPr>
          <w:p w:rsidR="00D658C5" w:rsidRPr="001A7D71" w:rsidRDefault="00D658C5" w:rsidP="00CE5011">
            <w:pPr>
              <w:spacing w:line="256" w:lineRule="auto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 xml:space="preserve">1. </w:t>
            </w:r>
            <w:r w:rsidRPr="001A7D71"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  <w:t>Закрытого типа</w:t>
            </w:r>
          </w:p>
          <w:p w:rsidR="00D658C5" w:rsidRPr="001A7D71" w:rsidRDefault="00D658C5" w:rsidP="00CE5011">
            <w:pPr>
              <w:spacing w:line="256" w:lineRule="auto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из них:</w:t>
            </w:r>
          </w:p>
          <w:p w:rsidR="00D658C5" w:rsidRPr="001A7D71" w:rsidRDefault="00D658C5" w:rsidP="00CE5011">
            <w:pPr>
              <w:spacing w:line="256" w:lineRule="auto"/>
              <w:rPr>
                <w:i/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i/>
                <w:iCs/>
                <w:color w:val="000000"/>
                <w:kern w:val="2"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D658C5" w:rsidRPr="001A7D71" w:rsidRDefault="00D658C5" w:rsidP="00CE5011">
            <w:pPr>
              <w:spacing w:line="256" w:lineRule="auto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i/>
                <w:iCs/>
                <w:color w:val="000000"/>
                <w:kern w:val="2"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 w:rsidRPr="001A7D71"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D658C5" w:rsidRPr="001A7D71" w:rsidRDefault="00D658C5" w:rsidP="00CE5011">
            <w:pPr>
              <w:spacing w:line="256" w:lineRule="auto"/>
              <w:jc w:val="center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10</w:t>
            </w:r>
          </w:p>
          <w:p w:rsidR="00D658C5" w:rsidRPr="001A7D71" w:rsidRDefault="00D658C5" w:rsidP="00CE5011">
            <w:pPr>
              <w:spacing w:line="256" w:lineRule="auto"/>
              <w:jc w:val="center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</w:p>
          <w:p w:rsidR="00D658C5" w:rsidRPr="001A7D71" w:rsidRDefault="00D658C5" w:rsidP="00CE5011">
            <w:pPr>
              <w:spacing w:line="256" w:lineRule="auto"/>
              <w:jc w:val="center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5</w:t>
            </w:r>
          </w:p>
          <w:p w:rsidR="00D658C5" w:rsidRPr="001A7D71" w:rsidRDefault="00D658C5" w:rsidP="00CE5011">
            <w:pPr>
              <w:spacing w:line="256" w:lineRule="auto"/>
              <w:jc w:val="center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5</w:t>
            </w:r>
          </w:p>
        </w:tc>
      </w:tr>
      <w:tr w:rsidR="00D658C5" w:rsidTr="00CE5011">
        <w:trPr>
          <w:trHeight w:val="371"/>
        </w:trPr>
        <w:tc>
          <w:tcPr>
            <w:tcW w:w="7108" w:type="dxa"/>
          </w:tcPr>
          <w:p w:rsidR="00D658C5" w:rsidRPr="001A7D71" w:rsidRDefault="00D658C5" w:rsidP="00CE5011">
            <w:pPr>
              <w:spacing w:line="256" w:lineRule="auto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 xml:space="preserve">2. </w:t>
            </w:r>
            <w:r w:rsidRPr="001A7D71"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D658C5" w:rsidRPr="001A7D71" w:rsidRDefault="00D658C5" w:rsidP="00CE5011">
            <w:pPr>
              <w:spacing w:line="256" w:lineRule="auto"/>
              <w:jc w:val="center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5</w:t>
            </w:r>
          </w:p>
        </w:tc>
      </w:tr>
      <w:tr w:rsidR="00D658C5" w:rsidTr="00CE5011">
        <w:trPr>
          <w:trHeight w:val="325"/>
        </w:trPr>
        <w:tc>
          <w:tcPr>
            <w:tcW w:w="7108" w:type="dxa"/>
          </w:tcPr>
          <w:p w:rsidR="00D658C5" w:rsidRPr="001A7D71" w:rsidRDefault="00D658C5" w:rsidP="00CE5011">
            <w:pPr>
              <w:spacing w:line="256" w:lineRule="auto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 xml:space="preserve">3. </w:t>
            </w:r>
            <w:r w:rsidRPr="001A7D71"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  <w:t>На соответствие/установление последовательности</w:t>
            </w:r>
          </w:p>
        </w:tc>
        <w:tc>
          <w:tcPr>
            <w:tcW w:w="2887" w:type="dxa"/>
          </w:tcPr>
          <w:p w:rsidR="00D658C5" w:rsidRPr="001A7D71" w:rsidRDefault="00D658C5" w:rsidP="00CE5011">
            <w:pPr>
              <w:spacing w:line="256" w:lineRule="auto"/>
              <w:jc w:val="center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 w:rsidRPr="001A7D71"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5</w:t>
            </w:r>
          </w:p>
        </w:tc>
      </w:tr>
    </w:tbl>
    <w:p w:rsidR="00D658C5" w:rsidRDefault="00D658C5" w:rsidP="001A7D71">
      <w:pPr>
        <w:rPr>
          <w:b/>
          <w:sz w:val="28"/>
          <w:szCs w:val="26"/>
        </w:rPr>
      </w:pPr>
    </w:p>
    <w:p w:rsidR="00D658C5" w:rsidRDefault="00D658C5" w:rsidP="001A7D71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Банк тестовых заданий  для оценки компетенции «ОПК -5»</w:t>
      </w:r>
    </w:p>
    <w:p w:rsidR="00D658C5" w:rsidRDefault="00D658C5" w:rsidP="001A7D71">
      <w:pPr>
        <w:ind w:firstLine="709"/>
        <w:jc w:val="both"/>
        <w:rPr>
          <w:iCs/>
          <w:color w:val="FF0000"/>
          <w:sz w:val="28"/>
          <w:szCs w:val="28"/>
        </w:rPr>
      </w:pPr>
    </w:p>
    <w:p w:rsidR="00D658C5" w:rsidRDefault="00D658C5" w:rsidP="001A7D71">
      <w:pPr>
        <w:numPr>
          <w:ilvl w:val="1"/>
          <w:numId w:val="7"/>
        </w:numPr>
        <w:contextualSpacing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Текст вопроса </w:t>
      </w:r>
      <w:r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  <w:u w:val="single"/>
        </w:rPr>
        <w:t>одним вариантом ответа</w:t>
      </w:r>
    </w:p>
    <w:p w:rsidR="00D658C5" w:rsidRDefault="00D658C5" w:rsidP="001A7D71">
      <w:pPr>
        <w:jc w:val="both"/>
        <w:rPr>
          <w:b/>
          <w:sz w:val="28"/>
          <w:szCs w:val="28"/>
          <w:u w:val="single"/>
        </w:rPr>
      </w:pP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b/>
          <w:bCs/>
          <w:sz w:val="28"/>
          <w:szCs w:val="28"/>
          <w:bdr w:val="none" w:sz="0" w:space="0" w:color="auto" w:frame="1"/>
        </w:rPr>
        <w:t>1.Объекты бухгалтерского учета - это: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хозяйственные средства и функционирующий капитал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хозяйственные операции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обязательства (дебиторские и кредиторские)</w:t>
      </w:r>
    </w:p>
    <w:p w:rsidR="00D658C5" w:rsidRPr="00BE0049" w:rsidRDefault="00D658C5" w:rsidP="001A7D71">
      <w:pPr>
        <w:textAlignment w:val="baseline"/>
        <w:rPr>
          <w:sz w:val="28"/>
          <w:szCs w:val="28"/>
        </w:rPr>
      </w:pPr>
      <w:r w:rsidRPr="00BE0049">
        <w:rPr>
          <w:sz w:val="28"/>
          <w:szCs w:val="28"/>
          <w:bdr w:val="none" w:sz="0" w:space="0" w:color="auto" w:frame="1"/>
        </w:rPr>
        <w:t>активы, капитал и обязательства</w:t>
      </w:r>
    </w:p>
    <w:p w:rsidR="00D658C5" w:rsidRPr="00551BE5" w:rsidRDefault="00D658C5" w:rsidP="001A7D71">
      <w:pPr>
        <w:textAlignment w:val="baseline"/>
        <w:rPr>
          <w:sz w:val="28"/>
          <w:szCs w:val="28"/>
          <w:bdr w:val="none" w:sz="0" w:space="0" w:color="auto" w:frame="1"/>
        </w:rPr>
      </w:pPr>
      <w:r w:rsidRPr="00551BE5">
        <w:rPr>
          <w:sz w:val="28"/>
          <w:szCs w:val="28"/>
          <w:bdr w:val="none" w:sz="0" w:space="0" w:color="auto" w:frame="1"/>
        </w:rPr>
        <w:lastRenderedPageBreak/>
        <w:t>активы на балансе организации</w:t>
      </w:r>
    </w:p>
    <w:p w:rsidR="00D658C5" w:rsidRPr="00551BE5" w:rsidRDefault="00D658C5" w:rsidP="001A7D71">
      <w:pPr>
        <w:textAlignment w:val="baseline"/>
        <w:rPr>
          <w:sz w:val="28"/>
          <w:szCs w:val="28"/>
          <w:bdr w:val="none" w:sz="0" w:space="0" w:color="auto" w:frame="1"/>
        </w:rPr>
      </w:pP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b/>
          <w:bCs/>
          <w:sz w:val="28"/>
          <w:szCs w:val="28"/>
          <w:bdr w:val="none" w:sz="0" w:space="0" w:color="auto" w:frame="1"/>
        </w:rPr>
        <w:t>2. Метод бухгалтерского учета -это:</w:t>
      </w:r>
    </w:p>
    <w:p w:rsidR="00D658C5" w:rsidRPr="00BE0049" w:rsidRDefault="00D658C5" w:rsidP="001A7D71">
      <w:pPr>
        <w:textAlignment w:val="baseline"/>
        <w:rPr>
          <w:sz w:val="28"/>
          <w:szCs w:val="28"/>
        </w:rPr>
      </w:pPr>
      <w:r w:rsidRPr="00BE0049">
        <w:rPr>
          <w:sz w:val="28"/>
          <w:szCs w:val="28"/>
          <w:bdr w:val="none" w:sz="0" w:space="0" w:color="auto" w:frame="1"/>
        </w:rPr>
        <w:t>совокупность всех приемов и способов ведения бухгалтерского учета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оценка и калькуляция затрат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систематическая регистрация данных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нормативные рекомендации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наработанная практика</w:t>
      </w:r>
    </w:p>
    <w:p w:rsidR="00D658C5" w:rsidRPr="00551BE5" w:rsidRDefault="00D658C5" w:rsidP="001A7D71">
      <w:pPr>
        <w:textAlignment w:val="baseline"/>
        <w:rPr>
          <w:sz w:val="28"/>
          <w:szCs w:val="28"/>
          <w:bdr w:val="none" w:sz="0" w:space="0" w:color="auto" w:frame="1"/>
        </w:rPr>
      </w:pP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b/>
          <w:bCs/>
          <w:sz w:val="28"/>
          <w:szCs w:val="28"/>
          <w:bdr w:val="none" w:sz="0" w:space="0" w:color="auto" w:frame="1"/>
        </w:rPr>
        <w:t>3.Калькуляция- это: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способ группировки затрат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метод бухгалтерского учета</w:t>
      </w:r>
    </w:p>
    <w:p w:rsidR="00D658C5" w:rsidRPr="00BE0049" w:rsidRDefault="00D658C5" w:rsidP="001A7D71">
      <w:pPr>
        <w:textAlignment w:val="baseline"/>
        <w:rPr>
          <w:sz w:val="28"/>
          <w:szCs w:val="28"/>
        </w:rPr>
      </w:pPr>
      <w:r w:rsidRPr="00BE0049">
        <w:rPr>
          <w:sz w:val="28"/>
          <w:szCs w:val="28"/>
          <w:bdr w:val="none" w:sz="0" w:space="0" w:color="auto" w:frame="1"/>
        </w:rPr>
        <w:t>определение фактических затрат по производству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определение себестоимости продукции</w:t>
      </w:r>
    </w:p>
    <w:p w:rsidR="00D658C5" w:rsidRPr="00551BE5" w:rsidRDefault="00D658C5" w:rsidP="001A7D71">
      <w:pPr>
        <w:textAlignment w:val="baseline"/>
        <w:rPr>
          <w:sz w:val="28"/>
          <w:szCs w:val="28"/>
          <w:bdr w:val="none" w:sz="0" w:space="0" w:color="auto" w:frame="1"/>
        </w:rPr>
      </w:pPr>
      <w:r w:rsidRPr="00551BE5">
        <w:rPr>
          <w:sz w:val="28"/>
          <w:szCs w:val="28"/>
          <w:bdr w:val="none" w:sz="0" w:space="0" w:color="auto" w:frame="1"/>
        </w:rPr>
        <w:t>метод расчета затрат</w:t>
      </w:r>
    </w:p>
    <w:p w:rsidR="00D658C5" w:rsidRPr="00551BE5" w:rsidRDefault="00D658C5" w:rsidP="001A7D71">
      <w:pPr>
        <w:textAlignment w:val="baseline"/>
        <w:rPr>
          <w:sz w:val="28"/>
          <w:szCs w:val="28"/>
          <w:bdr w:val="none" w:sz="0" w:space="0" w:color="auto" w:frame="1"/>
        </w:rPr>
      </w:pP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b/>
          <w:bCs/>
          <w:sz w:val="28"/>
          <w:szCs w:val="28"/>
          <w:bdr w:val="none" w:sz="0" w:space="0" w:color="auto" w:frame="1"/>
        </w:rPr>
        <w:t>4.Способом обобщения и группировки имущества организации в денежной оценке на определенную дату является:</w:t>
      </w:r>
    </w:p>
    <w:p w:rsidR="00D658C5" w:rsidRPr="00BE0049" w:rsidRDefault="00D658C5" w:rsidP="001A7D71">
      <w:pPr>
        <w:textAlignment w:val="baseline"/>
        <w:rPr>
          <w:sz w:val="28"/>
          <w:szCs w:val="28"/>
        </w:rPr>
      </w:pPr>
      <w:r w:rsidRPr="00BE0049">
        <w:rPr>
          <w:sz w:val="28"/>
          <w:szCs w:val="28"/>
          <w:bdr w:val="none" w:sz="0" w:space="0" w:color="auto" w:frame="1"/>
        </w:rPr>
        <w:t>бухгалтерский баланс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сальдовая ведомость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Главная книга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ведомости</w:t>
      </w:r>
    </w:p>
    <w:p w:rsidR="00D658C5" w:rsidRPr="00551BE5" w:rsidRDefault="00D658C5" w:rsidP="001A7D71">
      <w:pPr>
        <w:textAlignment w:val="baseline"/>
        <w:rPr>
          <w:sz w:val="28"/>
          <w:szCs w:val="28"/>
          <w:bdr w:val="none" w:sz="0" w:space="0" w:color="auto" w:frame="1"/>
        </w:rPr>
      </w:pPr>
      <w:r w:rsidRPr="00551BE5">
        <w:rPr>
          <w:sz w:val="28"/>
          <w:szCs w:val="28"/>
          <w:bdr w:val="none" w:sz="0" w:space="0" w:color="auto" w:frame="1"/>
        </w:rPr>
        <w:t>журналы- ордера</w:t>
      </w:r>
    </w:p>
    <w:p w:rsidR="00D658C5" w:rsidRPr="00551BE5" w:rsidRDefault="00D658C5" w:rsidP="001A7D71">
      <w:pPr>
        <w:jc w:val="both"/>
        <w:rPr>
          <w:b/>
          <w:sz w:val="28"/>
          <w:szCs w:val="28"/>
          <w:u w:val="single"/>
        </w:rPr>
      </w:pP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b/>
          <w:bCs/>
          <w:sz w:val="28"/>
          <w:szCs w:val="28"/>
          <w:bdr w:val="none" w:sz="0" w:space="0" w:color="auto" w:frame="1"/>
        </w:rPr>
        <w:t>5. Прочие доходы и расходы предприятия отражаются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в балансе</w:t>
      </w:r>
    </w:p>
    <w:p w:rsidR="00D658C5" w:rsidRPr="00551BE5" w:rsidRDefault="00D658C5" w:rsidP="001A7D71">
      <w:pPr>
        <w:jc w:val="both"/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в отчете о прибылях и убытках</w:t>
      </w:r>
    </w:p>
    <w:p w:rsidR="00D658C5" w:rsidRPr="00551BE5" w:rsidRDefault="00D658C5" w:rsidP="001A7D71">
      <w:pPr>
        <w:jc w:val="both"/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в пояснительной записке</w:t>
      </w:r>
    </w:p>
    <w:p w:rsidR="00D658C5" w:rsidRPr="00551BE5" w:rsidRDefault="00D658C5" w:rsidP="001A7D71">
      <w:pPr>
        <w:jc w:val="both"/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в Главной книге</w:t>
      </w:r>
    </w:p>
    <w:p w:rsidR="00D658C5" w:rsidRPr="00BE0049" w:rsidRDefault="00D658C5" w:rsidP="001A7D71">
      <w:pPr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BE0049">
        <w:rPr>
          <w:sz w:val="28"/>
          <w:szCs w:val="28"/>
          <w:bdr w:val="none" w:sz="0" w:space="0" w:color="auto" w:frame="1"/>
        </w:rPr>
        <w:t>в регистрах учета</w:t>
      </w:r>
    </w:p>
    <w:p w:rsidR="00D658C5" w:rsidRPr="00551BE5" w:rsidRDefault="00D658C5" w:rsidP="001A7D71">
      <w:pPr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D658C5" w:rsidRPr="00551BE5" w:rsidRDefault="00D658C5" w:rsidP="001A7D71">
      <w:pPr>
        <w:numPr>
          <w:ilvl w:val="1"/>
          <w:numId w:val="7"/>
        </w:numPr>
        <w:ind w:left="0" w:firstLine="709"/>
        <w:contextualSpacing/>
        <w:jc w:val="both"/>
        <w:rPr>
          <w:sz w:val="28"/>
          <w:szCs w:val="28"/>
        </w:rPr>
      </w:pPr>
      <w:r w:rsidRPr="00551BE5">
        <w:rPr>
          <w:sz w:val="28"/>
          <w:szCs w:val="28"/>
        </w:rPr>
        <w:t xml:space="preserve">Текст вопроса </w:t>
      </w:r>
      <w:r w:rsidRPr="00551BE5">
        <w:rPr>
          <w:b/>
          <w:sz w:val="28"/>
          <w:szCs w:val="28"/>
        </w:rPr>
        <w:t xml:space="preserve">с </w:t>
      </w:r>
      <w:r w:rsidRPr="00551BE5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551BE5">
        <w:rPr>
          <w:sz w:val="28"/>
          <w:szCs w:val="28"/>
        </w:rPr>
        <w:t>: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p w:rsidR="00D658C5" w:rsidRPr="00551BE5" w:rsidRDefault="00D658C5" w:rsidP="001A7D71">
      <w:pPr>
        <w:jc w:val="both"/>
        <w:rPr>
          <w:b/>
          <w:sz w:val="28"/>
          <w:szCs w:val="28"/>
        </w:rPr>
      </w:pPr>
      <w:r w:rsidRPr="00551BE5">
        <w:rPr>
          <w:b/>
          <w:sz w:val="28"/>
          <w:szCs w:val="28"/>
        </w:rPr>
        <w:t>6. Активными счетами бухгалтерского учета являются:</w:t>
      </w:r>
    </w:p>
    <w:p w:rsidR="00D658C5" w:rsidRPr="00BE0049" w:rsidRDefault="00D658C5" w:rsidP="001A7D71">
      <w:pPr>
        <w:jc w:val="both"/>
        <w:rPr>
          <w:sz w:val="28"/>
          <w:szCs w:val="28"/>
        </w:rPr>
      </w:pPr>
      <w:r w:rsidRPr="00BE0049">
        <w:rPr>
          <w:sz w:val="28"/>
          <w:szCs w:val="28"/>
        </w:rPr>
        <w:t>основные средства</w:t>
      </w:r>
    </w:p>
    <w:p w:rsidR="00D658C5" w:rsidRPr="00BE0049" w:rsidRDefault="00D658C5" w:rsidP="001A7D71">
      <w:pPr>
        <w:jc w:val="both"/>
        <w:rPr>
          <w:sz w:val="28"/>
          <w:szCs w:val="28"/>
        </w:rPr>
      </w:pPr>
      <w:r w:rsidRPr="00BE0049">
        <w:rPr>
          <w:sz w:val="28"/>
          <w:szCs w:val="28"/>
        </w:rPr>
        <w:t>готовая продукция</w:t>
      </w:r>
    </w:p>
    <w:p w:rsidR="00D658C5" w:rsidRPr="00BE0049" w:rsidRDefault="00D658C5" w:rsidP="001A7D71">
      <w:pPr>
        <w:jc w:val="both"/>
        <w:rPr>
          <w:sz w:val="28"/>
          <w:szCs w:val="28"/>
        </w:rPr>
      </w:pPr>
      <w:r w:rsidRPr="00BE0049">
        <w:rPr>
          <w:sz w:val="28"/>
          <w:szCs w:val="28"/>
        </w:rPr>
        <w:t>касса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  <w:r w:rsidRPr="00551BE5">
        <w:rPr>
          <w:sz w:val="28"/>
          <w:szCs w:val="28"/>
        </w:rPr>
        <w:t>расчеты с персоналом по оплате труда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  <w:r w:rsidRPr="00551BE5">
        <w:rPr>
          <w:sz w:val="28"/>
          <w:szCs w:val="28"/>
        </w:rPr>
        <w:t>уставный капитал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p w:rsidR="00D658C5" w:rsidRPr="00551BE5" w:rsidRDefault="00D658C5" w:rsidP="001A7D71">
      <w:pPr>
        <w:jc w:val="both"/>
        <w:rPr>
          <w:b/>
          <w:sz w:val="28"/>
          <w:szCs w:val="28"/>
        </w:rPr>
      </w:pPr>
    </w:p>
    <w:p w:rsidR="00D658C5" w:rsidRPr="00551BE5" w:rsidRDefault="00D658C5" w:rsidP="001A7D71">
      <w:pPr>
        <w:jc w:val="both"/>
        <w:rPr>
          <w:b/>
          <w:sz w:val="28"/>
          <w:szCs w:val="28"/>
        </w:rPr>
      </w:pPr>
      <w:r w:rsidRPr="00551BE5">
        <w:rPr>
          <w:b/>
          <w:sz w:val="28"/>
          <w:szCs w:val="28"/>
        </w:rPr>
        <w:t>7.Пассивными  счетами бухгалтерского учета являются:</w:t>
      </w:r>
    </w:p>
    <w:p w:rsidR="00D658C5" w:rsidRPr="00BE0049" w:rsidRDefault="00D658C5" w:rsidP="001A7D71">
      <w:pPr>
        <w:jc w:val="both"/>
        <w:rPr>
          <w:sz w:val="28"/>
          <w:szCs w:val="28"/>
        </w:rPr>
      </w:pPr>
      <w:r w:rsidRPr="00BE0049">
        <w:rPr>
          <w:sz w:val="28"/>
          <w:szCs w:val="28"/>
        </w:rPr>
        <w:t>уставный капитал</w:t>
      </w:r>
    </w:p>
    <w:p w:rsidR="00D658C5" w:rsidRPr="00BE0049" w:rsidRDefault="00D658C5" w:rsidP="001A7D71">
      <w:pPr>
        <w:jc w:val="both"/>
        <w:rPr>
          <w:sz w:val="28"/>
          <w:szCs w:val="28"/>
        </w:rPr>
      </w:pPr>
      <w:r w:rsidRPr="00BE0049">
        <w:rPr>
          <w:sz w:val="28"/>
          <w:szCs w:val="28"/>
        </w:rPr>
        <w:t>доходы будущих периодов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  <w:r w:rsidRPr="00551BE5">
        <w:rPr>
          <w:sz w:val="28"/>
          <w:szCs w:val="28"/>
        </w:rPr>
        <w:t>нематериальные активы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  <w:r w:rsidRPr="00551BE5">
        <w:rPr>
          <w:sz w:val="28"/>
          <w:szCs w:val="28"/>
        </w:rPr>
        <w:t>основное производство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  <w:r w:rsidRPr="00551BE5">
        <w:rPr>
          <w:sz w:val="28"/>
          <w:szCs w:val="28"/>
        </w:rPr>
        <w:lastRenderedPageBreak/>
        <w:t>общехозяйственные расходы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p w:rsidR="00D658C5" w:rsidRPr="00551BE5" w:rsidRDefault="00D658C5" w:rsidP="001A7D71">
      <w:pPr>
        <w:jc w:val="both"/>
        <w:rPr>
          <w:b/>
          <w:sz w:val="28"/>
          <w:szCs w:val="28"/>
        </w:rPr>
      </w:pPr>
      <w:r w:rsidRPr="00551BE5">
        <w:rPr>
          <w:b/>
          <w:sz w:val="28"/>
          <w:szCs w:val="28"/>
        </w:rPr>
        <w:t>8. К активно-пассивным счетам относятся:</w:t>
      </w:r>
    </w:p>
    <w:p w:rsidR="00D658C5" w:rsidRPr="00BE0049" w:rsidRDefault="00D658C5" w:rsidP="001A7D71">
      <w:pPr>
        <w:jc w:val="both"/>
        <w:rPr>
          <w:sz w:val="28"/>
          <w:szCs w:val="28"/>
        </w:rPr>
      </w:pPr>
      <w:r w:rsidRPr="00BE0049">
        <w:rPr>
          <w:sz w:val="28"/>
          <w:szCs w:val="28"/>
        </w:rPr>
        <w:t>расчеты с поставщиками и подрядчиками</w:t>
      </w:r>
    </w:p>
    <w:p w:rsidR="00D658C5" w:rsidRPr="00BE0049" w:rsidRDefault="00D658C5" w:rsidP="001A7D71">
      <w:pPr>
        <w:jc w:val="both"/>
        <w:rPr>
          <w:sz w:val="28"/>
          <w:szCs w:val="28"/>
        </w:rPr>
      </w:pPr>
      <w:r w:rsidRPr="00BE0049">
        <w:rPr>
          <w:sz w:val="28"/>
          <w:szCs w:val="28"/>
        </w:rPr>
        <w:t>расчеты по налогам и сборам</w:t>
      </w:r>
    </w:p>
    <w:p w:rsidR="00D658C5" w:rsidRPr="00BE0049" w:rsidRDefault="00D658C5" w:rsidP="001A7D71">
      <w:pPr>
        <w:jc w:val="both"/>
        <w:rPr>
          <w:sz w:val="28"/>
          <w:szCs w:val="28"/>
        </w:rPr>
      </w:pPr>
      <w:r w:rsidRPr="00BE0049">
        <w:rPr>
          <w:sz w:val="28"/>
          <w:szCs w:val="28"/>
        </w:rPr>
        <w:t>продажи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  <w:r w:rsidRPr="00551BE5">
        <w:rPr>
          <w:sz w:val="28"/>
          <w:szCs w:val="28"/>
        </w:rPr>
        <w:t>резервы предстоящих расходов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  <w:r w:rsidRPr="00551BE5">
        <w:rPr>
          <w:sz w:val="28"/>
          <w:szCs w:val="28"/>
        </w:rPr>
        <w:t>финансовые вложения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b/>
          <w:bCs/>
          <w:sz w:val="28"/>
          <w:szCs w:val="28"/>
          <w:bdr w:val="none" w:sz="0" w:space="0" w:color="auto" w:frame="1"/>
        </w:rPr>
        <w:t>9. На забалансовых счетах учитываются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имущество предприятия</w:t>
      </w:r>
    </w:p>
    <w:p w:rsidR="00D658C5" w:rsidRPr="00BE0049" w:rsidRDefault="00D658C5" w:rsidP="001A7D71">
      <w:pPr>
        <w:pStyle w:val="4"/>
        <w:spacing w:before="0" w:after="0"/>
        <w:rPr>
          <w:rFonts w:ascii="Times New Roman" w:hAnsi="Times New Roman"/>
          <w:b w:val="0"/>
        </w:rPr>
      </w:pPr>
      <w:r w:rsidRPr="00BE0049">
        <w:rPr>
          <w:rFonts w:ascii="Times New Roman" w:hAnsi="Times New Roman"/>
          <w:b w:val="0"/>
        </w:rPr>
        <w:t>имущество, полученное в пользование</w:t>
      </w:r>
    </w:p>
    <w:p w:rsidR="00D658C5" w:rsidRPr="00BE0049" w:rsidRDefault="00D658C5" w:rsidP="001A7D71">
      <w:pPr>
        <w:pStyle w:val="4"/>
        <w:spacing w:before="0" w:after="0"/>
        <w:rPr>
          <w:rFonts w:ascii="Times New Roman" w:hAnsi="Times New Roman"/>
          <w:b w:val="0"/>
        </w:rPr>
      </w:pPr>
      <w:r w:rsidRPr="00BE0049">
        <w:rPr>
          <w:rFonts w:ascii="Times New Roman" w:hAnsi="Times New Roman"/>
          <w:b w:val="0"/>
        </w:rPr>
        <w:t>материальные ценности на хранении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  <w:bdr w:val="none" w:sz="0" w:space="0" w:color="auto" w:frame="1"/>
        </w:rPr>
        <w:t>кредиторская задолженность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</w:rPr>
        <w:t>финансовые вложения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</w:p>
    <w:p w:rsidR="00D658C5" w:rsidRPr="00551BE5" w:rsidRDefault="00D658C5" w:rsidP="001A7D71">
      <w:pPr>
        <w:textAlignment w:val="baseline"/>
        <w:rPr>
          <w:b/>
          <w:sz w:val="28"/>
          <w:szCs w:val="28"/>
        </w:rPr>
      </w:pPr>
      <w:r w:rsidRPr="00551BE5">
        <w:rPr>
          <w:b/>
          <w:sz w:val="28"/>
          <w:szCs w:val="28"/>
        </w:rPr>
        <w:t>10.Основными элементами метода бухгалтерского учета являются:</w:t>
      </w:r>
    </w:p>
    <w:p w:rsidR="00D658C5" w:rsidRPr="00BE0049" w:rsidRDefault="00D658C5" w:rsidP="001A7D71">
      <w:pPr>
        <w:textAlignment w:val="baseline"/>
        <w:rPr>
          <w:rStyle w:val="hgkelc"/>
          <w:bCs/>
          <w:sz w:val="28"/>
          <w:szCs w:val="28"/>
        </w:rPr>
      </w:pPr>
      <w:r w:rsidRPr="00BE0049">
        <w:rPr>
          <w:rStyle w:val="hgkelc"/>
          <w:bCs/>
          <w:sz w:val="28"/>
          <w:szCs w:val="28"/>
        </w:rPr>
        <w:t>документация и инвентаризация</w:t>
      </w:r>
    </w:p>
    <w:p w:rsidR="00D658C5" w:rsidRPr="00BE0049" w:rsidRDefault="00D658C5" w:rsidP="001A7D71">
      <w:pPr>
        <w:textAlignment w:val="baseline"/>
        <w:rPr>
          <w:rStyle w:val="hgkelc"/>
          <w:bCs/>
          <w:sz w:val="28"/>
          <w:szCs w:val="28"/>
        </w:rPr>
      </w:pPr>
      <w:r w:rsidRPr="00BE0049">
        <w:rPr>
          <w:rStyle w:val="hgkelc"/>
          <w:bCs/>
          <w:sz w:val="28"/>
          <w:szCs w:val="28"/>
        </w:rPr>
        <w:t xml:space="preserve">оценка и калькуляция </w:t>
      </w:r>
    </w:p>
    <w:p w:rsidR="00D658C5" w:rsidRPr="00BE0049" w:rsidRDefault="00D658C5" w:rsidP="001A7D71">
      <w:pPr>
        <w:textAlignment w:val="baseline"/>
        <w:rPr>
          <w:rStyle w:val="hgkelc"/>
          <w:bCs/>
          <w:sz w:val="28"/>
          <w:szCs w:val="28"/>
        </w:rPr>
      </w:pPr>
      <w:r w:rsidRPr="00BE0049">
        <w:rPr>
          <w:rStyle w:val="hgkelc"/>
          <w:bCs/>
          <w:sz w:val="28"/>
          <w:szCs w:val="28"/>
        </w:rPr>
        <w:t xml:space="preserve">счета и двойная запись </w:t>
      </w:r>
    </w:p>
    <w:p w:rsidR="00D658C5" w:rsidRPr="00BE0049" w:rsidRDefault="00D658C5" w:rsidP="001A7D71">
      <w:pPr>
        <w:textAlignment w:val="baseline"/>
        <w:rPr>
          <w:sz w:val="28"/>
          <w:szCs w:val="28"/>
        </w:rPr>
      </w:pPr>
      <w:r w:rsidRPr="00BE0049">
        <w:rPr>
          <w:rStyle w:val="hgkelc"/>
          <w:bCs/>
          <w:sz w:val="28"/>
          <w:szCs w:val="28"/>
        </w:rPr>
        <w:t>баланс и отчетность</w:t>
      </w:r>
    </w:p>
    <w:p w:rsid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</w:rPr>
        <w:t>бюджетирование</w:t>
      </w:r>
    </w:p>
    <w:p w:rsidR="00D658C5" w:rsidRPr="00551BE5" w:rsidRDefault="00D658C5" w:rsidP="001A7D71">
      <w:pPr>
        <w:textAlignment w:val="baseline"/>
        <w:rPr>
          <w:sz w:val="28"/>
          <w:szCs w:val="28"/>
        </w:rPr>
      </w:pPr>
      <w:r w:rsidRPr="00551BE5">
        <w:rPr>
          <w:sz w:val="28"/>
          <w:szCs w:val="28"/>
        </w:rPr>
        <w:t xml:space="preserve">налогообложение 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p w:rsidR="00D658C5" w:rsidRPr="00551BE5" w:rsidRDefault="00D658C5" w:rsidP="001A7D71">
      <w:pPr>
        <w:numPr>
          <w:ilvl w:val="0"/>
          <w:numId w:val="7"/>
        </w:numPr>
        <w:jc w:val="both"/>
        <w:rPr>
          <w:sz w:val="28"/>
          <w:szCs w:val="28"/>
        </w:rPr>
      </w:pPr>
      <w:r w:rsidRPr="00551BE5">
        <w:rPr>
          <w:sz w:val="28"/>
          <w:szCs w:val="28"/>
        </w:rPr>
        <w:t xml:space="preserve">Текст вопроса </w:t>
      </w:r>
      <w:r w:rsidRPr="00551BE5">
        <w:rPr>
          <w:b/>
          <w:sz w:val="28"/>
          <w:szCs w:val="28"/>
          <w:u w:val="single"/>
        </w:rPr>
        <w:t xml:space="preserve">открытого типа </w:t>
      </w:r>
      <w:r w:rsidRPr="00551BE5">
        <w:rPr>
          <w:b/>
          <w:sz w:val="28"/>
          <w:szCs w:val="28"/>
        </w:rPr>
        <w:t>(с коротким ответом)</w:t>
      </w:r>
      <w:r w:rsidRPr="00551BE5">
        <w:rPr>
          <w:sz w:val="28"/>
          <w:szCs w:val="28"/>
        </w:rPr>
        <w:t>: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p w:rsidR="00D658C5" w:rsidRPr="00551BE5" w:rsidRDefault="00D658C5" w:rsidP="001A7D71">
      <w:pPr>
        <w:jc w:val="both"/>
        <w:rPr>
          <w:sz w:val="28"/>
          <w:szCs w:val="28"/>
        </w:rPr>
      </w:pPr>
      <w:r w:rsidRPr="00551BE5">
        <w:rPr>
          <w:b/>
          <w:sz w:val="28"/>
          <w:szCs w:val="28"/>
        </w:rPr>
        <w:t>11.</w:t>
      </w:r>
      <w:r w:rsidRPr="00551BE5">
        <w:rPr>
          <w:sz w:val="28"/>
          <w:szCs w:val="28"/>
        </w:rPr>
        <w:t xml:space="preserve"> Имущество организации, которое находится в ее собственности для осуществления текущей деятельности и потенциального развития в будущем, это __________ 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p w:rsidR="00D658C5" w:rsidRPr="00551BE5" w:rsidRDefault="00D658C5" w:rsidP="001A7D71">
      <w:pPr>
        <w:jc w:val="both"/>
        <w:rPr>
          <w:sz w:val="28"/>
          <w:szCs w:val="28"/>
        </w:rPr>
      </w:pPr>
      <w:r w:rsidRPr="00551BE5">
        <w:rPr>
          <w:b/>
          <w:sz w:val="28"/>
          <w:szCs w:val="28"/>
        </w:rPr>
        <w:t>12.</w:t>
      </w:r>
      <w:r w:rsidRPr="00551BE5">
        <w:rPr>
          <w:sz w:val="28"/>
          <w:szCs w:val="28"/>
        </w:rPr>
        <w:t xml:space="preserve"> Доходы от обычных видов деятельности организации, связанные с реализацией продукции и товаров, выполнением работ, оказанием услуг, это __________      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p w:rsidR="00D658C5" w:rsidRPr="00551BE5" w:rsidRDefault="00D658C5" w:rsidP="001A7D71">
      <w:pPr>
        <w:jc w:val="both"/>
        <w:rPr>
          <w:sz w:val="28"/>
          <w:szCs w:val="28"/>
        </w:rPr>
      </w:pPr>
      <w:r w:rsidRPr="00551BE5">
        <w:rPr>
          <w:b/>
          <w:sz w:val="28"/>
          <w:szCs w:val="28"/>
        </w:rPr>
        <w:t>13.</w:t>
      </w:r>
      <w:r w:rsidRPr="00551BE5">
        <w:rPr>
          <w:sz w:val="28"/>
          <w:szCs w:val="28"/>
        </w:rPr>
        <w:t xml:space="preserve"> Лицо, которое имеет перед организацией задолженность по своим обязательствам (лицо, которое должно денежные средства предприятию), это ________________              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p w:rsidR="00D658C5" w:rsidRPr="00551BE5" w:rsidRDefault="00D658C5" w:rsidP="001A7D71">
      <w:pPr>
        <w:jc w:val="both"/>
        <w:rPr>
          <w:sz w:val="28"/>
          <w:szCs w:val="28"/>
        </w:rPr>
      </w:pPr>
      <w:r w:rsidRPr="00551BE5">
        <w:rPr>
          <w:b/>
          <w:sz w:val="28"/>
          <w:szCs w:val="28"/>
        </w:rPr>
        <w:t>14.</w:t>
      </w:r>
      <w:r w:rsidRPr="00551BE5">
        <w:rPr>
          <w:sz w:val="28"/>
          <w:szCs w:val="28"/>
        </w:rPr>
        <w:t xml:space="preserve"> Выявление фактического наличия активов и обязательств, которое сопоставляется с данными регистров бухгалтерского учета, это ________ ____________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p w:rsidR="00D658C5" w:rsidRPr="00551BE5" w:rsidRDefault="00D658C5" w:rsidP="001A7D71">
      <w:pPr>
        <w:jc w:val="both"/>
        <w:rPr>
          <w:sz w:val="28"/>
          <w:szCs w:val="28"/>
        </w:rPr>
      </w:pPr>
      <w:r w:rsidRPr="00551BE5">
        <w:rPr>
          <w:b/>
          <w:sz w:val="28"/>
          <w:szCs w:val="28"/>
        </w:rPr>
        <w:t>15.</w:t>
      </w:r>
      <w:r w:rsidRPr="00551BE5">
        <w:rPr>
          <w:sz w:val="28"/>
          <w:szCs w:val="28"/>
        </w:rPr>
        <w:t xml:space="preserve"> Предметы труда, используемые в процессе изготовления продукции, выполнения работ и оказания услуг, это ___________________________________________ 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p w:rsidR="00D658C5" w:rsidRPr="00551BE5" w:rsidRDefault="00D658C5" w:rsidP="001A7D71">
      <w:pPr>
        <w:pStyle w:val="book-paragraph"/>
        <w:numPr>
          <w:ilvl w:val="0"/>
          <w:numId w:val="7"/>
        </w:numPr>
        <w:shd w:val="clear" w:color="auto" w:fill="FFFFF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551BE5">
        <w:rPr>
          <w:sz w:val="28"/>
          <w:szCs w:val="28"/>
        </w:rPr>
        <w:lastRenderedPageBreak/>
        <w:t xml:space="preserve">Текст вопросов </w:t>
      </w:r>
      <w:r w:rsidRPr="00551BE5">
        <w:rPr>
          <w:b/>
          <w:sz w:val="28"/>
          <w:szCs w:val="28"/>
          <w:u w:val="single"/>
        </w:rPr>
        <w:t>на соответствие</w:t>
      </w:r>
    </w:p>
    <w:p w:rsidR="00D658C5" w:rsidRPr="00551BE5" w:rsidRDefault="00D658C5" w:rsidP="001A7D71">
      <w:pPr>
        <w:jc w:val="both"/>
        <w:rPr>
          <w:b/>
          <w:sz w:val="28"/>
          <w:szCs w:val="28"/>
        </w:rPr>
      </w:pPr>
    </w:p>
    <w:p w:rsidR="00D658C5" w:rsidRPr="00551BE5" w:rsidRDefault="00D658C5" w:rsidP="001A7D71">
      <w:pPr>
        <w:jc w:val="both"/>
        <w:rPr>
          <w:rStyle w:val="aff0"/>
          <w:bCs/>
          <w:sz w:val="28"/>
          <w:szCs w:val="28"/>
        </w:rPr>
      </w:pPr>
      <w:r w:rsidRPr="00551BE5">
        <w:rPr>
          <w:rStyle w:val="aff0"/>
          <w:bCs/>
          <w:sz w:val="28"/>
          <w:szCs w:val="28"/>
        </w:rPr>
        <w:t>16. Установите соответствие между бухгалтерским термином и его определением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831"/>
      </w:tblGrid>
      <w:tr w:rsidR="00551BE5" w:rsidRPr="00551BE5" w:rsidTr="00CE5011">
        <w:tc>
          <w:tcPr>
            <w:tcW w:w="4077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551BE5">
              <w:rPr>
                <w:b/>
                <w:kern w:val="2"/>
                <w:sz w:val="28"/>
                <w:szCs w:val="28"/>
                <w:lang w:eastAsia="en-US"/>
              </w:rPr>
              <w:t>Термин</w:t>
            </w:r>
          </w:p>
        </w:tc>
        <w:tc>
          <w:tcPr>
            <w:tcW w:w="5831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b/>
                <w:kern w:val="2"/>
                <w:sz w:val="28"/>
                <w:szCs w:val="28"/>
                <w:lang w:eastAsia="en-US"/>
              </w:rPr>
              <w:t>Определение</w:t>
            </w:r>
          </w:p>
        </w:tc>
      </w:tr>
      <w:tr w:rsidR="00551BE5" w:rsidRPr="00551BE5" w:rsidTr="00CE5011">
        <w:trPr>
          <w:trHeight w:val="197"/>
        </w:trPr>
        <w:tc>
          <w:tcPr>
            <w:tcW w:w="4077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bCs/>
                <w:sz w:val="28"/>
                <w:szCs w:val="28"/>
              </w:rPr>
            </w:pPr>
            <w:r w:rsidRPr="00551BE5">
              <w:rPr>
                <w:rStyle w:val="aff0"/>
                <w:bCs/>
                <w:kern w:val="2"/>
                <w:sz w:val="28"/>
                <w:szCs w:val="28"/>
                <w:lang w:eastAsia="en-US"/>
              </w:rPr>
              <w:t>1.</w:t>
            </w:r>
            <w:r w:rsidRPr="00551BE5">
              <w:rPr>
                <w:rStyle w:val="rvts56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Учетная политика предприятия</w:t>
            </w: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 </w:t>
            </w:r>
          </w:p>
          <w:p w:rsidR="00D658C5" w:rsidRPr="00551BE5" w:rsidRDefault="00D658C5" w:rsidP="00CE5011">
            <w:pPr>
              <w:spacing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831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а) долгосрочные и краткосрочные обязательства</w:t>
            </w:r>
          </w:p>
        </w:tc>
      </w:tr>
      <w:tr w:rsidR="00551BE5" w:rsidRPr="00551BE5" w:rsidTr="00CE5011">
        <w:trPr>
          <w:trHeight w:val="197"/>
        </w:trPr>
        <w:tc>
          <w:tcPr>
            <w:tcW w:w="4077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b w:val="0"/>
                <w:sz w:val="28"/>
                <w:szCs w:val="28"/>
              </w:rPr>
            </w:pPr>
            <w:r w:rsidRPr="00551BE5">
              <w:rPr>
                <w:rStyle w:val="rvts56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2.Бухгалтерская проводка</w:t>
            </w: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 </w:t>
            </w:r>
          </w:p>
        </w:tc>
        <w:tc>
          <w:tcPr>
            <w:tcW w:w="5831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b w:val="0"/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б) первичный документ типовой формы, составляемый и представляемый подотчетными лицами</w:t>
            </w:r>
          </w:p>
        </w:tc>
      </w:tr>
      <w:tr w:rsidR="00551BE5" w:rsidRPr="00551BE5" w:rsidTr="00CE5011">
        <w:trPr>
          <w:trHeight w:val="197"/>
        </w:trPr>
        <w:tc>
          <w:tcPr>
            <w:tcW w:w="4077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rvts56"/>
                <w:b/>
                <w:sz w:val="28"/>
                <w:szCs w:val="28"/>
                <w:bdr w:val="none" w:sz="0" w:space="0" w:color="auto" w:frame="1"/>
              </w:rPr>
            </w:pPr>
            <w:r w:rsidRPr="00551BE5">
              <w:rPr>
                <w:rStyle w:val="rvts56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3. Амортизация</w:t>
            </w:r>
          </w:p>
        </w:tc>
        <w:tc>
          <w:tcPr>
            <w:tcW w:w="5831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sz w:val="28"/>
                <w:szCs w:val="28"/>
              </w:rPr>
            </w:pP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в)  постепенное изнашивание основных средств и перенесение их стоимости на выпускаемую продукцию</w:t>
            </w:r>
          </w:p>
        </w:tc>
      </w:tr>
      <w:tr w:rsidR="00551BE5" w:rsidRPr="00551BE5" w:rsidTr="00CE5011">
        <w:trPr>
          <w:trHeight w:val="197"/>
        </w:trPr>
        <w:tc>
          <w:tcPr>
            <w:tcW w:w="4077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rvts56"/>
                <w:sz w:val="28"/>
                <w:szCs w:val="28"/>
                <w:bdr w:val="none" w:sz="0" w:space="0" w:color="auto" w:frame="1"/>
              </w:rPr>
            </w:pPr>
            <w:r w:rsidRPr="00551BE5">
              <w:rPr>
                <w:rStyle w:val="rvts56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4.Авансовый отчет</w:t>
            </w: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 </w:t>
            </w:r>
            <w:r w:rsidRPr="00551BE5">
              <w:rPr>
                <w:rStyle w:val="apple-converted-space"/>
                <w:kern w:val="2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831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rvts17"/>
                <w:sz w:val="28"/>
                <w:szCs w:val="28"/>
              </w:rPr>
            </w:pP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 xml:space="preserve">г) совокупность выбранных предприятием способов ведения бухгалтерского учета </w:t>
            </w:r>
          </w:p>
        </w:tc>
      </w:tr>
      <w:tr w:rsidR="00551BE5" w:rsidRPr="00551BE5" w:rsidTr="00CE5011">
        <w:tc>
          <w:tcPr>
            <w:tcW w:w="4077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sz w:val="28"/>
                <w:szCs w:val="28"/>
              </w:rPr>
            </w:pPr>
            <w:r w:rsidRPr="00551BE5">
              <w:rPr>
                <w:rStyle w:val="aff0"/>
                <w:sz w:val="28"/>
                <w:szCs w:val="28"/>
              </w:rPr>
              <w:t>………….</w:t>
            </w:r>
          </w:p>
          <w:p w:rsidR="00D658C5" w:rsidRPr="00551BE5" w:rsidRDefault="00D658C5" w:rsidP="00CE5011">
            <w:pPr>
              <w:spacing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831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д)    оформление корреспонденции счетов</w:t>
            </w:r>
          </w:p>
        </w:tc>
      </w:tr>
    </w:tbl>
    <w:p w:rsidR="00D658C5" w:rsidRPr="00551BE5" w:rsidRDefault="00D658C5" w:rsidP="001A7D71">
      <w:pPr>
        <w:jc w:val="both"/>
        <w:rPr>
          <w:b/>
          <w:sz w:val="28"/>
          <w:szCs w:val="28"/>
        </w:rPr>
      </w:pPr>
    </w:p>
    <w:p w:rsidR="00D658C5" w:rsidRPr="00551BE5" w:rsidRDefault="00D658C5" w:rsidP="001A7D71">
      <w:pPr>
        <w:jc w:val="both"/>
        <w:rPr>
          <w:b/>
          <w:sz w:val="28"/>
          <w:szCs w:val="28"/>
        </w:rPr>
      </w:pPr>
      <w:r w:rsidRPr="00551BE5">
        <w:rPr>
          <w:b/>
          <w:sz w:val="28"/>
          <w:szCs w:val="28"/>
        </w:rPr>
        <w:t>17. Установите соответствие между названием активного счета и его номером в плане счетов бухгалтерского учета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831"/>
      </w:tblGrid>
      <w:tr w:rsidR="00551BE5" w:rsidRPr="00551BE5" w:rsidTr="00CE5011">
        <w:tc>
          <w:tcPr>
            <w:tcW w:w="4077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b/>
                <w:kern w:val="2"/>
                <w:sz w:val="28"/>
                <w:szCs w:val="28"/>
                <w:lang w:eastAsia="en-US"/>
              </w:rPr>
              <w:t>Название счета</w:t>
            </w:r>
          </w:p>
        </w:tc>
        <w:tc>
          <w:tcPr>
            <w:tcW w:w="5831" w:type="dxa"/>
          </w:tcPr>
          <w:p w:rsidR="00D658C5" w:rsidRPr="00551BE5" w:rsidRDefault="00D658C5" w:rsidP="00CE5011">
            <w:pPr>
              <w:spacing w:line="256" w:lineRule="auto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b/>
                <w:kern w:val="2"/>
                <w:sz w:val="28"/>
                <w:szCs w:val="28"/>
                <w:lang w:eastAsia="en-US"/>
              </w:rPr>
              <w:t>Порядковый номер в плане счетов</w:t>
            </w:r>
          </w:p>
        </w:tc>
      </w:tr>
      <w:tr w:rsidR="00551BE5" w:rsidRPr="00551BE5" w:rsidTr="00CE5011">
        <w:trPr>
          <w:trHeight w:val="197"/>
        </w:trPr>
        <w:tc>
          <w:tcPr>
            <w:tcW w:w="4077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Cs/>
                <w:kern w:val="2"/>
                <w:sz w:val="28"/>
                <w:szCs w:val="28"/>
                <w:lang w:eastAsia="en-US"/>
              </w:rPr>
              <w:t xml:space="preserve">1. </w:t>
            </w:r>
            <w:r w:rsidRPr="00551BE5">
              <w:rPr>
                <w:b/>
                <w:bCs/>
                <w:kern w:val="2"/>
                <w:sz w:val="28"/>
                <w:szCs w:val="28"/>
                <w:lang w:eastAsia="en-US"/>
              </w:rPr>
              <w:t>Основные средства</w:t>
            </w:r>
          </w:p>
        </w:tc>
        <w:tc>
          <w:tcPr>
            <w:tcW w:w="5831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bCs/>
                <w:kern w:val="2"/>
                <w:sz w:val="28"/>
                <w:szCs w:val="28"/>
                <w:lang w:eastAsia="en-US"/>
              </w:rPr>
              <w:t>а) 20</w:t>
            </w:r>
          </w:p>
        </w:tc>
      </w:tr>
      <w:tr w:rsidR="00551BE5" w:rsidRPr="00551BE5" w:rsidTr="00CE5011">
        <w:tc>
          <w:tcPr>
            <w:tcW w:w="4077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Cs/>
                <w:kern w:val="2"/>
                <w:sz w:val="28"/>
                <w:szCs w:val="28"/>
                <w:lang w:eastAsia="en-US"/>
              </w:rPr>
              <w:t xml:space="preserve">2. </w:t>
            </w:r>
            <w:r w:rsidRPr="00551BE5">
              <w:rPr>
                <w:b/>
                <w:bCs/>
                <w:kern w:val="2"/>
                <w:sz w:val="28"/>
                <w:szCs w:val="28"/>
                <w:lang w:eastAsia="en-US"/>
              </w:rPr>
              <w:t>Касса</w:t>
            </w:r>
          </w:p>
        </w:tc>
        <w:tc>
          <w:tcPr>
            <w:tcW w:w="5831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/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 w:val="0"/>
                <w:bCs/>
                <w:kern w:val="2"/>
                <w:sz w:val="28"/>
                <w:szCs w:val="28"/>
                <w:lang w:eastAsia="en-US"/>
              </w:rPr>
              <w:t>б) 01</w:t>
            </w:r>
          </w:p>
        </w:tc>
      </w:tr>
      <w:tr w:rsidR="00551BE5" w:rsidRPr="00551BE5" w:rsidTr="00CE5011">
        <w:tc>
          <w:tcPr>
            <w:tcW w:w="4077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Cs/>
                <w:kern w:val="2"/>
                <w:sz w:val="28"/>
                <w:szCs w:val="28"/>
                <w:lang w:eastAsia="en-US"/>
              </w:rPr>
              <w:t xml:space="preserve">3. </w:t>
            </w:r>
            <w:r w:rsidRPr="00551BE5">
              <w:rPr>
                <w:b/>
                <w:bCs/>
                <w:kern w:val="2"/>
                <w:sz w:val="28"/>
                <w:szCs w:val="28"/>
                <w:lang w:eastAsia="en-US"/>
              </w:rPr>
              <w:t>Расчетный счет</w:t>
            </w:r>
          </w:p>
        </w:tc>
        <w:tc>
          <w:tcPr>
            <w:tcW w:w="5831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bCs/>
                <w:kern w:val="2"/>
                <w:sz w:val="28"/>
                <w:szCs w:val="28"/>
                <w:lang w:eastAsia="en-US"/>
              </w:rPr>
              <w:t>в) 50</w:t>
            </w:r>
          </w:p>
        </w:tc>
      </w:tr>
      <w:tr w:rsidR="00551BE5" w:rsidRPr="00551BE5" w:rsidTr="00CE5011">
        <w:tc>
          <w:tcPr>
            <w:tcW w:w="4077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Cs/>
                <w:kern w:val="2"/>
                <w:sz w:val="28"/>
                <w:szCs w:val="28"/>
                <w:lang w:eastAsia="en-US"/>
              </w:rPr>
              <w:t xml:space="preserve">4. </w:t>
            </w:r>
            <w:r w:rsidRPr="00551BE5">
              <w:rPr>
                <w:b/>
                <w:bCs/>
                <w:kern w:val="2"/>
                <w:sz w:val="28"/>
                <w:szCs w:val="28"/>
                <w:lang w:eastAsia="en-US"/>
              </w:rPr>
              <w:t>Основное производство</w:t>
            </w:r>
          </w:p>
        </w:tc>
        <w:tc>
          <w:tcPr>
            <w:tcW w:w="5831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/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 w:val="0"/>
                <w:bCs/>
                <w:kern w:val="2"/>
                <w:sz w:val="28"/>
                <w:szCs w:val="28"/>
                <w:lang w:eastAsia="en-US"/>
              </w:rPr>
              <w:t>г) 51</w:t>
            </w:r>
          </w:p>
        </w:tc>
      </w:tr>
      <w:tr w:rsidR="00551BE5" w:rsidRPr="00551BE5" w:rsidTr="00CE5011">
        <w:tc>
          <w:tcPr>
            <w:tcW w:w="4077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sz w:val="28"/>
                <w:szCs w:val="28"/>
              </w:rPr>
            </w:pPr>
            <w:r w:rsidRPr="00551BE5">
              <w:rPr>
                <w:rStyle w:val="aff0"/>
                <w:sz w:val="28"/>
                <w:szCs w:val="28"/>
              </w:rPr>
              <w:t>……………</w:t>
            </w:r>
          </w:p>
        </w:tc>
        <w:tc>
          <w:tcPr>
            <w:tcW w:w="5831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b w:val="0"/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 w:val="0"/>
                <w:bCs/>
                <w:kern w:val="2"/>
                <w:sz w:val="28"/>
                <w:szCs w:val="28"/>
                <w:lang w:eastAsia="en-US"/>
              </w:rPr>
              <w:t>д) 43</w:t>
            </w:r>
          </w:p>
        </w:tc>
      </w:tr>
    </w:tbl>
    <w:p w:rsidR="00D658C5" w:rsidRPr="00551BE5" w:rsidRDefault="00D658C5" w:rsidP="001A7D71">
      <w:pPr>
        <w:jc w:val="both"/>
        <w:rPr>
          <w:b/>
          <w:sz w:val="28"/>
          <w:szCs w:val="28"/>
        </w:rPr>
      </w:pPr>
    </w:p>
    <w:p w:rsidR="00D658C5" w:rsidRPr="00551BE5" w:rsidRDefault="00D658C5" w:rsidP="001A7D71">
      <w:pPr>
        <w:jc w:val="both"/>
        <w:rPr>
          <w:b/>
          <w:sz w:val="28"/>
          <w:szCs w:val="28"/>
        </w:rPr>
      </w:pPr>
      <w:r w:rsidRPr="00551BE5">
        <w:rPr>
          <w:b/>
          <w:sz w:val="28"/>
          <w:szCs w:val="28"/>
        </w:rPr>
        <w:t>18. Установите соответствие между названием пассивного счета и его номером в плане счетов бухгалтерского учета</w:t>
      </w:r>
    </w:p>
    <w:p w:rsidR="00D658C5" w:rsidRPr="00551BE5" w:rsidRDefault="00D658C5" w:rsidP="001A7D71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8"/>
        <w:gridCol w:w="5100"/>
      </w:tblGrid>
      <w:tr w:rsidR="00551BE5" w:rsidRPr="00551BE5" w:rsidTr="00CE5011">
        <w:tc>
          <w:tcPr>
            <w:tcW w:w="4808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b/>
                <w:kern w:val="2"/>
                <w:sz w:val="28"/>
                <w:szCs w:val="28"/>
                <w:lang w:eastAsia="en-US"/>
              </w:rPr>
              <w:t>Название</w:t>
            </w:r>
          </w:p>
        </w:tc>
        <w:tc>
          <w:tcPr>
            <w:tcW w:w="5100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b/>
                <w:kern w:val="2"/>
                <w:sz w:val="28"/>
                <w:szCs w:val="28"/>
                <w:lang w:eastAsia="en-US"/>
              </w:rPr>
              <w:t>Порядковый номер</w:t>
            </w:r>
          </w:p>
        </w:tc>
      </w:tr>
      <w:tr w:rsidR="00551BE5" w:rsidRPr="00551BE5" w:rsidTr="00CE5011">
        <w:trPr>
          <w:trHeight w:val="277"/>
        </w:trPr>
        <w:tc>
          <w:tcPr>
            <w:tcW w:w="4808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Cs/>
                <w:kern w:val="2"/>
                <w:sz w:val="28"/>
                <w:szCs w:val="28"/>
                <w:lang w:eastAsia="en-US"/>
              </w:rPr>
              <w:t>1.</w:t>
            </w:r>
            <w:r w:rsidRPr="00551BE5">
              <w:rPr>
                <w:b/>
                <w:bCs/>
                <w:kern w:val="2"/>
                <w:sz w:val="28"/>
                <w:szCs w:val="28"/>
                <w:lang w:eastAsia="en-US"/>
              </w:rPr>
              <w:t>Амортизация основных средств</w:t>
            </w:r>
          </w:p>
        </w:tc>
        <w:tc>
          <w:tcPr>
            <w:tcW w:w="5100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 w:val="0"/>
                <w:kern w:val="2"/>
                <w:sz w:val="28"/>
                <w:szCs w:val="28"/>
                <w:lang w:eastAsia="en-US"/>
              </w:rPr>
              <w:t>а) 71</w:t>
            </w:r>
          </w:p>
        </w:tc>
      </w:tr>
      <w:tr w:rsidR="00551BE5" w:rsidRPr="00551BE5" w:rsidTr="00CE5011">
        <w:tc>
          <w:tcPr>
            <w:tcW w:w="4808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Cs/>
                <w:kern w:val="2"/>
                <w:sz w:val="28"/>
                <w:szCs w:val="28"/>
                <w:lang w:eastAsia="en-US"/>
              </w:rPr>
              <w:t xml:space="preserve">2. </w:t>
            </w:r>
            <w:r w:rsidRPr="00551BE5">
              <w:rPr>
                <w:b/>
                <w:bCs/>
                <w:kern w:val="2"/>
                <w:sz w:val="28"/>
                <w:szCs w:val="28"/>
                <w:lang w:eastAsia="en-US"/>
              </w:rPr>
              <w:t>Расчеты с персоналом по оплате труда</w:t>
            </w:r>
          </w:p>
        </w:tc>
        <w:tc>
          <w:tcPr>
            <w:tcW w:w="5100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 w:val="0"/>
                <w:kern w:val="2"/>
                <w:sz w:val="28"/>
                <w:szCs w:val="28"/>
                <w:lang w:eastAsia="en-US"/>
              </w:rPr>
              <w:t>б) 70</w:t>
            </w:r>
          </w:p>
        </w:tc>
      </w:tr>
      <w:tr w:rsidR="00551BE5" w:rsidRPr="00551BE5" w:rsidTr="00CE5011">
        <w:tc>
          <w:tcPr>
            <w:tcW w:w="4808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Cs/>
                <w:kern w:val="2"/>
                <w:sz w:val="28"/>
                <w:szCs w:val="28"/>
                <w:lang w:eastAsia="en-US"/>
              </w:rPr>
              <w:t>3. Уставный капитал</w:t>
            </w:r>
          </w:p>
        </w:tc>
        <w:tc>
          <w:tcPr>
            <w:tcW w:w="5100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 w:val="0"/>
                <w:kern w:val="2"/>
                <w:sz w:val="28"/>
                <w:szCs w:val="28"/>
                <w:lang w:eastAsia="en-US"/>
              </w:rPr>
              <w:t xml:space="preserve">в) </w:t>
            </w:r>
            <w:r w:rsidR="0044683A" w:rsidRPr="00551BE5">
              <w:rPr>
                <w:rStyle w:val="aff0"/>
                <w:b w:val="0"/>
                <w:kern w:val="2"/>
                <w:sz w:val="28"/>
                <w:szCs w:val="28"/>
                <w:lang w:eastAsia="en-US"/>
              </w:rPr>
              <w:t>02</w:t>
            </w:r>
          </w:p>
        </w:tc>
      </w:tr>
      <w:tr w:rsidR="00551BE5" w:rsidRPr="00551BE5" w:rsidTr="00CE5011">
        <w:tc>
          <w:tcPr>
            <w:tcW w:w="4808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Cs/>
                <w:kern w:val="2"/>
                <w:sz w:val="28"/>
                <w:szCs w:val="28"/>
                <w:lang w:eastAsia="en-US"/>
              </w:rPr>
              <w:t>4.Расчеты с подотчетными лицами</w:t>
            </w:r>
          </w:p>
        </w:tc>
        <w:tc>
          <w:tcPr>
            <w:tcW w:w="5100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 w:val="0"/>
                <w:kern w:val="2"/>
                <w:sz w:val="28"/>
                <w:szCs w:val="28"/>
                <w:lang w:eastAsia="en-US"/>
              </w:rPr>
              <w:t>г) 82</w:t>
            </w:r>
          </w:p>
        </w:tc>
      </w:tr>
      <w:tr w:rsidR="00551BE5" w:rsidRPr="00551BE5" w:rsidTr="00CE5011">
        <w:tc>
          <w:tcPr>
            <w:tcW w:w="4808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sz w:val="28"/>
                <w:szCs w:val="28"/>
              </w:rPr>
            </w:pPr>
            <w:r w:rsidRPr="00551BE5">
              <w:rPr>
                <w:rStyle w:val="aff0"/>
                <w:sz w:val="28"/>
                <w:szCs w:val="28"/>
              </w:rPr>
              <w:t>…………….</w:t>
            </w:r>
          </w:p>
        </w:tc>
        <w:tc>
          <w:tcPr>
            <w:tcW w:w="5100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b w:val="0"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aff0"/>
                <w:b w:val="0"/>
                <w:kern w:val="2"/>
                <w:sz w:val="28"/>
                <w:szCs w:val="28"/>
                <w:lang w:eastAsia="en-US"/>
              </w:rPr>
              <w:t>д) 80</w:t>
            </w:r>
          </w:p>
        </w:tc>
      </w:tr>
    </w:tbl>
    <w:p w:rsidR="00D658C5" w:rsidRPr="00551BE5" w:rsidRDefault="00D658C5" w:rsidP="001A7D71">
      <w:pPr>
        <w:jc w:val="both"/>
        <w:rPr>
          <w:b/>
          <w:sz w:val="28"/>
          <w:szCs w:val="28"/>
        </w:rPr>
      </w:pPr>
    </w:p>
    <w:p w:rsidR="00D658C5" w:rsidRPr="00551BE5" w:rsidRDefault="00D658C5" w:rsidP="001A7D71">
      <w:pPr>
        <w:jc w:val="both"/>
        <w:rPr>
          <w:rStyle w:val="aff0"/>
          <w:bCs/>
          <w:sz w:val="28"/>
          <w:szCs w:val="28"/>
        </w:rPr>
      </w:pPr>
      <w:r w:rsidRPr="00551BE5">
        <w:rPr>
          <w:rStyle w:val="aff0"/>
          <w:bCs/>
          <w:sz w:val="28"/>
          <w:szCs w:val="28"/>
        </w:rPr>
        <w:t>19. Установите соответствие между видом капитала предприятия и способом его формирования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08"/>
        <w:gridCol w:w="6900"/>
      </w:tblGrid>
      <w:tr w:rsidR="00551BE5" w:rsidRPr="00551BE5" w:rsidTr="00CE5011">
        <w:tc>
          <w:tcPr>
            <w:tcW w:w="3008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b/>
                <w:kern w:val="2"/>
                <w:sz w:val="28"/>
                <w:szCs w:val="28"/>
                <w:lang w:eastAsia="en-US"/>
              </w:rPr>
              <w:t>Вид капитала</w:t>
            </w:r>
          </w:p>
        </w:tc>
        <w:tc>
          <w:tcPr>
            <w:tcW w:w="6900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b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b/>
                <w:kern w:val="2"/>
                <w:sz w:val="28"/>
                <w:szCs w:val="28"/>
                <w:lang w:eastAsia="en-US"/>
              </w:rPr>
              <w:t>Определение</w:t>
            </w:r>
          </w:p>
        </w:tc>
      </w:tr>
      <w:tr w:rsidR="00551BE5" w:rsidRPr="00551BE5" w:rsidTr="00CE5011">
        <w:trPr>
          <w:trHeight w:val="197"/>
        </w:trPr>
        <w:tc>
          <w:tcPr>
            <w:tcW w:w="3008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bCs/>
                <w:sz w:val="28"/>
                <w:szCs w:val="28"/>
              </w:rPr>
            </w:pPr>
            <w:r w:rsidRPr="00551BE5">
              <w:rPr>
                <w:rStyle w:val="aff0"/>
                <w:bCs/>
                <w:kern w:val="2"/>
                <w:sz w:val="28"/>
                <w:szCs w:val="28"/>
                <w:lang w:eastAsia="en-US"/>
              </w:rPr>
              <w:lastRenderedPageBreak/>
              <w:t>1.</w:t>
            </w:r>
            <w:r w:rsidRPr="00551BE5">
              <w:rPr>
                <w:b/>
                <w:bCs/>
                <w:kern w:val="2"/>
                <w:sz w:val="28"/>
                <w:szCs w:val="28"/>
                <w:lang w:eastAsia="en-US"/>
              </w:rPr>
              <w:t xml:space="preserve"> Уставный капитал</w:t>
            </w: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 </w:t>
            </w:r>
          </w:p>
          <w:p w:rsidR="00D658C5" w:rsidRPr="00551BE5" w:rsidRDefault="00D658C5" w:rsidP="00CE5011">
            <w:pPr>
              <w:spacing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900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 xml:space="preserve">а) </w:t>
            </w:r>
            <w:r w:rsidRPr="00551BE5">
              <w:rPr>
                <w:kern w:val="2"/>
                <w:sz w:val="28"/>
                <w:szCs w:val="28"/>
                <w:lang w:eastAsia="en-US"/>
              </w:rPr>
              <w:t>часть активов предприятия, которая в течение продолжительного периода времени участвует в производственном процессе и по мере своего износа частями в течение нескольких периодов переносит свою стоимость на себестоимость готовой продукции</w:t>
            </w:r>
          </w:p>
        </w:tc>
      </w:tr>
      <w:tr w:rsidR="00551BE5" w:rsidRPr="00551BE5" w:rsidTr="00CE5011">
        <w:trPr>
          <w:trHeight w:val="197"/>
        </w:trPr>
        <w:tc>
          <w:tcPr>
            <w:tcW w:w="3008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b w:val="0"/>
                <w:sz w:val="28"/>
                <w:szCs w:val="28"/>
              </w:rPr>
            </w:pPr>
            <w:r w:rsidRPr="00551BE5">
              <w:rPr>
                <w:rStyle w:val="rvts56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 xml:space="preserve">2. </w:t>
            </w: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 </w:t>
            </w:r>
            <w:r w:rsidRPr="00551BE5">
              <w:rPr>
                <w:b/>
                <w:kern w:val="2"/>
                <w:sz w:val="28"/>
                <w:szCs w:val="28"/>
                <w:lang w:eastAsia="en-US"/>
              </w:rPr>
              <w:t>Добавочный капитал</w:t>
            </w:r>
          </w:p>
        </w:tc>
        <w:tc>
          <w:tcPr>
            <w:tcW w:w="6900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b w:val="0"/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б)</w:t>
            </w:r>
            <w:r w:rsidRPr="00551BE5">
              <w:rPr>
                <w:rStyle w:val="hgkelc"/>
                <w:bCs/>
                <w:kern w:val="2"/>
                <w:sz w:val="28"/>
                <w:szCs w:val="28"/>
                <w:lang w:eastAsia="en-US"/>
              </w:rPr>
              <w:t>часть активов предприятия, которая используется в течение одного производственного цикла и полностью переносит свою стоимость на себестоимость готовой продукции</w:t>
            </w:r>
          </w:p>
        </w:tc>
      </w:tr>
      <w:tr w:rsidR="00551BE5" w:rsidRPr="00551BE5" w:rsidTr="00CE5011">
        <w:trPr>
          <w:trHeight w:val="197"/>
        </w:trPr>
        <w:tc>
          <w:tcPr>
            <w:tcW w:w="3008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rvts56"/>
                <w:b/>
                <w:sz w:val="28"/>
                <w:szCs w:val="28"/>
                <w:bdr w:val="none" w:sz="0" w:space="0" w:color="auto" w:frame="1"/>
              </w:rPr>
            </w:pPr>
            <w:r w:rsidRPr="00551BE5">
              <w:rPr>
                <w:rStyle w:val="rvts56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3. Резервный капитал</w:t>
            </w:r>
          </w:p>
        </w:tc>
        <w:tc>
          <w:tcPr>
            <w:tcW w:w="6900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sz w:val="28"/>
                <w:szCs w:val="28"/>
              </w:rPr>
            </w:pP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 xml:space="preserve">в) </w:t>
            </w:r>
            <w:r w:rsidRPr="00551BE5">
              <w:rPr>
                <w:kern w:val="2"/>
                <w:sz w:val="28"/>
                <w:szCs w:val="28"/>
                <w:lang w:eastAsia="en-US"/>
              </w:rPr>
              <w:t xml:space="preserve">часть имущества предприятия, составленная из нераспределенной прибыли и предназначенная </w:t>
            </w:r>
            <w:r w:rsidRPr="00551BE5">
              <w:rPr>
                <w:rStyle w:val="hgkelc"/>
                <w:kern w:val="2"/>
                <w:sz w:val="28"/>
                <w:szCs w:val="28"/>
                <w:lang w:eastAsia="en-US"/>
              </w:rPr>
              <w:t xml:space="preserve"> для покрытия убытков, погашения облигаций и выкупа акций предприятия</w:t>
            </w:r>
          </w:p>
        </w:tc>
      </w:tr>
      <w:tr w:rsidR="00551BE5" w:rsidRPr="00551BE5" w:rsidTr="00CE5011">
        <w:trPr>
          <w:trHeight w:val="197"/>
        </w:trPr>
        <w:tc>
          <w:tcPr>
            <w:tcW w:w="3008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rvts56"/>
                <w:sz w:val="28"/>
                <w:szCs w:val="28"/>
                <w:bdr w:val="none" w:sz="0" w:space="0" w:color="auto" w:frame="1"/>
              </w:rPr>
            </w:pPr>
            <w:r w:rsidRPr="00551BE5">
              <w:rPr>
                <w:rStyle w:val="rvts56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4. Основной капитал</w:t>
            </w:r>
          </w:p>
        </w:tc>
        <w:tc>
          <w:tcPr>
            <w:tcW w:w="6900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rvts17"/>
                <w:sz w:val="28"/>
                <w:szCs w:val="28"/>
              </w:rPr>
            </w:pP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 xml:space="preserve">г) </w:t>
            </w:r>
            <w:r w:rsidRPr="00551BE5">
              <w:rPr>
                <w:kern w:val="2"/>
                <w:sz w:val="28"/>
                <w:szCs w:val="28"/>
                <w:lang w:eastAsia="en-US"/>
              </w:rPr>
              <w:t>величина средств, вложенных собственниками Товарищества</w:t>
            </w:r>
          </w:p>
        </w:tc>
      </w:tr>
      <w:tr w:rsidR="00551BE5" w:rsidRPr="00551BE5" w:rsidTr="00CE5011">
        <w:tc>
          <w:tcPr>
            <w:tcW w:w="3008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rStyle w:val="aff0"/>
                <w:sz w:val="28"/>
                <w:szCs w:val="28"/>
              </w:rPr>
            </w:pPr>
            <w:r w:rsidRPr="00551BE5">
              <w:rPr>
                <w:rStyle w:val="aff0"/>
                <w:sz w:val="28"/>
                <w:szCs w:val="28"/>
              </w:rPr>
              <w:t>…………..</w:t>
            </w:r>
          </w:p>
          <w:p w:rsidR="00D658C5" w:rsidRPr="00551BE5" w:rsidRDefault="00D658C5" w:rsidP="00CE5011">
            <w:pPr>
              <w:spacing w:line="25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900" w:type="dxa"/>
          </w:tcPr>
          <w:p w:rsidR="00D658C5" w:rsidRPr="00551BE5" w:rsidRDefault="00D658C5" w:rsidP="00CE5011">
            <w:pPr>
              <w:spacing w:line="256" w:lineRule="auto"/>
              <w:jc w:val="both"/>
              <w:rPr>
                <w:bCs/>
                <w:kern w:val="2"/>
                <w:sz w:val="28"/>
                <w:szCs w:val="28"/>
                <w:lang w:eastAsia="en-US"/>
              </w:rPr>
            </w:pPr>
            <w:r w:rsidRPr="00551BE5">
              <w:rPr>
                <w:rStyle w:val="rvts17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 xml:space="preserve">д) </w:t>
            </w:r>
            <w:r w:rsidRPr="00551BE5">
              <w:rPr>
                <w:kern w:val="2"/>
                <w:sz w:val="28"/>
                <w:szCs w:val="28"/>
                <w:lang w:eastAsia="en-US"/>
              </w:rPr>
              <w:t>средства предприятия, формирующиеся  за счет источников, не связанных с его операционной деятельностью или учредительными вкладами</w:t>
            </w:r>
          </w:p>
        </w:tc>
      </w:tr>
    </w:tbl>
    <w:p w:rsidR="00D658C5" w:rsidRPr="00551BE5" w:rsidRDefault="00D658C5" w:rsidP="001A7D71">
      <w:pPr>
        <w:jc w:val="both"/>
        <w:rPr>
          <w:b/>
          <w:sz w:val="28"/>
          <w:szCs w:val="28"/>
        </w:rPr>
      </w:pPr>
    </w:p>
    <w:p w:rsidR="00D658C5" w:rsidRPr="00551BE5" w:rsidRDefault="00D658C5" w:rsidP="001A7D71">
      <w:pPr>
        <w:jc w:val="both"/>
        <w:rPr>
          <w:b/>
          <w:sz w:val="28"/>
          <w:szCs w:val="28"/>
        </w:rPr>
      </w:pPr>
    </w:p>
    <w:p w:rsidR="00D658C5" w:rsidRPr="00551BE5" w:rsidRDefault="00D658C5" w:rsidP="001A7D71">
      <w:pPr>
        <w:numPr>
          <w:ilvl w:val="0"/>
          <w:numId w:val="8"/>
        </w:numPr>
        <w:jc w:val="both"/>
        <w:rPr>
          <w:sz w:val="28"/>
          <w:szCs w:val="28"/>
        </w:rPr>
      </w:pPr>
      <w:r w:rsidRPr="00551BE5">
        <w:rPr>
          <w:sz w:val="28"/>
          <w:szCs w:val="28"/>
        </w:rPr>
        <w:t xml:space="preserve">Текст вопроса </w:t>
      </w:r>
      <w:r w:rsidRPr="00551BE5">
        <w:rPr>
          <w:b/>
          <w:sz w:val="28"/>
          <w:szCs w:val="28"/>
          <w:u w:val="single"/>
        </w:rPr>
        <w:t>на установление последовательности</w:t>
      </w:r>
      <w:r w:rsidRPr="00551BE5">
        <w:rPr>
          <w:sz w:val="28"/>
          <w:szCs w:val="28"/>
        </w:rPr>
        <w:t>: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p w:rsidR="00D658C5" w:rsidRPr="00551BE5" w:rsidRDefault="00D658C5" w:rsidP="001A7D71">
      <w:pPr>
        <w:jc w:val="both"/>
        <w:rPr>
          <w:b/>
          <w:sz w:val="28"/>
          <w:szCs w:val="28"/>
        </w:rPr>
      </w:pPr>
      <w:r w:rsidRPr="00551BE5">
        <w:rPr>
          <w:b/>
          <w:sz w:val="28"/>
          <w:szCs w:val="28"/>
        </w:rPr>
        <w:t>20. Расположите в хронологическом порядке разделы бухгалтерского баланса:</w:t>
      </w:r>
    </w:p>
    <w:p w:rsidR="00D658C5" w:rsidRPr="00551BE5" w:rsidRDefault="00D658C5" w:rsidP="001A7D71">
      <w:pPr>
        <w:rPr>
          <w:sz w:val="28"/>
          <w:szCs w:val="28"/>
        </w:rPr>
      </w:pPr>
      <w:r w:rsidRPr="00551BE5">
        <w:rPr>
          <w:sz w:val="28"/>
          <w:szCs w:val="28"/>
        </w:rPr>
        <w:t>а) капитал и резервы</w:t>
      </w:r>
    </w:p>
    <w:p w:rsidR="00D658C5" w:rsidRPr="00551BE5" w:rsidRDefault="00D658C5" w:rsidP="001A7D71">
      <w:pPr>
        <w:jc w:val="both"/>
        <w:rPr>
          <w:b/>
          <w:sz w:val="28"/>
          <w:szCs w:val="28"/>
        </w:rPr>
      </w:pPr>
      <w:r w:rsidRPr="00551BE5">
        <w:rPr>
          <w:sz w:val="28"/>
          <w:szCs w:val="28"/>
        </w:rPr>
        <w:t>б) внеоборотные активы</w:t>
      </w:r>
    </w:p>
    <w:p w:rsidR="00D658C5" w:rsidRPr="00551BE5" w:rsidRDefault="00D658C5" w:rsidP="001A7D71">
      <w:pPr>
        <w:rPr>
          <w:sz w:val="28"/>
          <w:szCs w:val="28"/>
        </w:rPr>
      </w:pPr>
      <w:r w:rsidRPr="00551BE5">
        <w:rPr>
          <w:sz w:val="28"/>
          <w:szCs w:val="28"/>
        </w:rPr>
        <w:t>в) краткосрочные обязательства</w:t>
      </w:r>
    </w:p>
    <w:p w:rsidR="00D658C5" w:rsidRPr="00551BE5" w:rsidRDefault="00D658C5" w:rsidP="001A7D71">
      <w:pPr>
        <w:rPr>
          <w:sz w:val="28"/>
          <w:szCs w:val="28"/>
        </w:rPr>
      </w:pPr>
      <w:r w:rsidRPr="00551BE5">
        <w:rPr>
          <w:sz w:val="28"/>
          <w:szCs w:val="28"/>
        </w:rPr>
        <w:t>г) оборотные активы</w:t>
      </w:r>
    </w:p>
    <w:p w:rsidR="00D658C5" w:rsidRPr="00551BE5" w:rsidRDefault="00D658C5" w:rsidP="001A7D71">
      <w:pPr>
        <w:rPr>
          <w:sz w:val="28"/>
          <w:szCs w:val="28"/>
        </w:rPr>
      </w:pPr>
      <w:r w:rsidRPr="00551BE5">
        <w:rPr>
          <w:sz w:val="28"/>
          <w:szCs w:val="28"/>
        </w:rPr>
        <w:t>д) долгосрочные обязательства</w:t>
      </w:r>
    </w:p>
    <w:p w:rsidR="00D658C5" w:rsidRPr="00551BE5" w:rsidRDefault="00D658C5" w:rsidP="001A7D71">
      <w:pPr>
        <w:jc w:val="both"/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2"/>
        <w:gridCol w:w="1696"/>
        <w:gridCol w:w="2200"/>
        <w:gridCol w:w="2335"/>
        <w:gridCol w:w="1565"/>
      </w:tblGrid>
      <w:tr w:rsidR="00551BE5" w:rsidRPr="00551BE5" w:rsidTr="00CE5011">
        <w:tc>
          <w:tcPr>
            <w:tcW w:w="2012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551BE5">
              <w:rPr>
                <w:kern w:val="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96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551BE5">
              <w:rPr>
                <w:kern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00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551BE5">
              <w:rPr>
                <w:kern w:val="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5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551BE5">
              <w:rPr>
                <w:kern w:val="2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5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551BE5">
              <w:rPr>
                <w:kern w:val="2"/>
                <w:sz w:val="28"/>
                <w:szCs w:val="28"/>
                <w:lang w:eastAsia="en-US"/>
              </w:rPr>
              <w:t>5</w:t>
            </w:r>
          </w:p>
        </w:tc>
      </w:tr>
      <w:tr w:rsidR="00551BE5" w:rsidRPr="00551BE5" w:rsidTr="00CE5011">
        <w:tc>
          <w:tcPr>
            <w:tcW w:w="2012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2200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2335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</w:tcPr>
          <w:p w:rsidR="00D658C5" w:rsidRPr="00551BE5" w:rsidRDefault="00D658C5" w:rsidP="00CE5011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</w:tbl>
    <w:p w:rsidR="00D658C5" w:rsidRPr="0007393A" w:rsidRDefault="00D658C5" w:rsidP="001A7D71">
      <w:pPr>
        <w:jc w:val="both"/>
        <w:rPr>
          <w:color w:val="FF0000"/>
          <w:sz w:val="28"/>
          <w:szCs w:val="28"/>
        </w:rPr>
      </w:pPr>
      <w:bookmarkStart w:id="1" w:name="_GoBack"/>
      <w:bookmarkEnd w:id="1"/>
    </w:p>
    <w:p w:rsidR="00D658C5" w:rsidRDefault="00D658C5" w:rsidP="001A7D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Ключи к тестовым заданиям  по компетенции «ОПК-5»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4600"/>
        <w:gridCol w:w="1300"/>
        <w:gridCol w:w="3281"/>
      </w:tblGrid>
      <w:tr w:rsidR="00D658C5" w:rsidTr="00CE5011"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№ тестового задания</w:t>
            </w:r>
          </w:p>
        </w:tc>
        <w:tc>
          <w:tcPr>
            <w:tcW w:w="46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№ тестового задания</w:t>
            </w:r>
          </w:p>
        </w:tc>
        <w:tc>
          <w:tcPr>
            <w:tcW w:w="328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№ правильного варианта ответа (формулировка правильного варианта ответа)</w:t>
            </w:r>
          </w:p>
        </w:tc>
      </w:tr>
      <w:tr w:rsidR="00D658C5" w:rsidTr="00CE5011">
        <w:tc>
          <w:tcPr>
            <w:tcW w:w="1309" w:type="dxa"/>
            <w:tcBorders>
              <w:top w:val="double" w:sz="4" w:space="0" w:color="auto"/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1.</w:t>
            </w:r>
          </w:p>
        </w:tc>
        <w:tc>
          <w:tcPr>
            <w:tcW w:w="4600" w:type="dxa"/>
            <w:tcBorders>
              <w:top w:val="double" w:sz="4" w:space="0" w:color="auto"/>
              <w:righ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 w:rsidRPr="001A7D71">
              <w:rPr>
                <w:kern w:val="2"/>
                <w:bdr w:val="none" w:sz="0" w:space="0" w:color="auto" w:frame="1"/>
                <w:lang w:eastAsia="en-US"/>
              </w:rPr>
              <w:t>активы, капитал и обязательства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11.</w:t>
            </w:r>
          </w:p>
        </w:tc>
        <w:tc>
          <w:tcPr>
            <w:tcW w:w="3281" w:type="dxa"/>
            <w:tcBorders>
              <w:top w:val="double" w:sz="4" w:space="0" w:color="auto"/>
              <w:righ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активы</w:t>
            </w:r>
          </w:p>
        </w:tc>
      </w:tr>
      <w:tr w:rsidR="00D658C5" w:rsidTr="00CE5011">
        <w:tc>
          <w:tcPr>
            <w:tcW w:w="1309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2.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 w:rsidRPr="001A7D71">
              <w:rPr>
                <w:color w:val="000000"/>
                <w:kern w:val="2"/>
                <w:bdr w:val="none" w:sz="0" w:space="0" w:color="auto" w:frame="1"/>
                <w:lang w:eastAsia="en-US"/>
              </w:rPr>
              <w:t>совокупность всех приемов и способов ведения бухгалтерского учета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12.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выручка</w:t>
            </w:r>
          </w:p>
        </w:tc>
      </w:tr>
      <w:tr w:rsidR="00D658C5" w:rsidTr="00CE5011">
        <w:tc>
          <w:tcPr>
            <w:tcW w:w="1309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3.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 w:rsidRPr="001A7D71">
              <w:rPr>
                <w:color w:val="000000"/>
                <w:kern w:val="2"/>
                <w:bdr w:val="none" w:sz="0" w:space="0" w:color="auto" w:frame="1"/>
                <w:lang w:eastAsia="en-US"/>
              </w:rPr>
              <w:t>определение фактических затрат по производству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13.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D658C5" w:rsidRPr="001A7D71" w:rsidRDefault="00D658C5" w:rsidP="00CE5011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дебитор</w:t>
            </w:r>
          </w:p>
        </w:tc>
      </w:tr>
      <w:tr w:rsidR="00D658C5" w:rsidTr="00CE5011">
        <w:trPr>
          <w:trHeight w:val="263"/>
        </w:trPr>
        <w:tc>
          <w:tcPr>
            <w:tcW w:w="1309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4.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 w:rsidRPr="001A7D71">
              <w:rPr>
                <w:color w:val="000000"/>
                <w:kern w:val="2"/>
                <w:bdr w:val="none" w:sz="0" w:space="0" w:color="auto" w:frame="1"/>
                <w:lang w:eastAsia="en-US"/>
              </w:rPr>
              <w:t>бухгалтерский баланс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14.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D658C5" w:rsidRPr="001A7D71" w:rsidRDefault="00D658C5" w:rsidP="00CE5011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инвентаризация</w:t>
            </w:r>
          </w:p>
        </w:tc>
      </w:tr>
      <w:tr w:rsidR="00D658C5" w:rsidTr="00CE5011">
        <w:tc>
          <w:tcPr>
            <w:tcW w:w="1309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lastRenderedPageBreak/>
              <w:t>5.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 w:rsidRPr="001A7D71">
              <w:rPr>
                <w:color w:val="000000"/>
                <w:kern w:val="2"/>
                <w:bdr w:val="none" w:sz="0" w:space="0" w:color="auto" w:frame="1"/>
                <w:lang w:eastAsia="en-US"/>
              </w:rPr>
              <w:t>в регистрах учета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15.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D658C5" w:rsidRPr="001A7D71" w:rsidRDefault="00D658C5" w:rsidP="00CE5011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материалы</w:t>
            </w:r>
          </w:p>
        </w:tc>
      </w:tr>
      <w:tr w:rsidR="00D658C5" w:rsidTr="00CE5011">
        <w:trPr>
          <w:trHeight w:val="323"/>
        </w:trPr>
        <w:tc>
          <w:tcPr>
            <w:tcW w:w="1309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6.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D658C5" w:rsidRPr="001A7D71" w:rsidRDefault="00D658C5" w:rsidP="00CE5011">
            <w:pPr>
              <w:spacing w:line="25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основные средства</w:t>
            </w:r>
          </w:p>
          <w:p w:rsidR="00D658C5" w:rsidRPr="001A7D71" w:rsidRDefault="00D658C5" w:rsidP="00CE5011">
            <w:pPr>
              <w:spacing w:line="25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готовая продукция</w:t>
            </w:r>
          </w:p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касса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16.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D658C5" w:rsidRPr="0007393A" w:rsidRDefault="00D658C5" w:rsidP="0007393A">
            <w:pPr>
              <w:jc w:val="both"/>
              <w:rPr>
                <w:b/>
                <w:sz w:val="28"/>
                <w:szCs w:val="28"/>
              </w:rPr>
            </w:pPr>
            <w:r w:rsidRPr="0007393A">
              <w:rPr>
                <w:b/>
                <w:sz w:val="28"/>
                <w:szCs w:val="28"/>
              </w:rPr>
              <w:t>1-г, 2-д, 3-в, 4-б</w:t>
            </w:r>
          </w:p>
          <w:p w:rsidR="00D658C5" w:rsidRPr="0007393A" w:rsidRDefault="00D658C5" w:rsidP="0007393A">
            <w:pPr>
              <w:jc w:val="both"/>
              <w:rPr>
                <w:b/>
                <w:color w:val="FF0000"/>
                <w:sz w:val="28"/>
                <w:szCs w:val="28"/>
              </w:rPr>
            </w:pPr>
          </w:p>
          <w:p w:rsidR="00D658C5" w:rsidRPr="001A7D71" w:rsidRDefault="00D658C5" w:rsidP="00CE5011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</w:p>
          <w:p w:rsidR="00D658C5" w:rsidRPr="001A7D71" w:rsidRDefault="00D658C5" w:rsidP="00CE5011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</w:p>
        </w:tc>
      </w:tr>
      <w:tr w:rsidR="00D658C5" w:rsidTr="00CE5011">
        <w:tc>
          <w:tcPr>
            <w:tcW w:w="1309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7.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D658C5" w:rsidRPr="001A7D71" w:rsidRDefault="00D658C5" w:rsidP="00CE5011">
            <w:pPr>
              <w:spacing w:line="25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уставный капитал</w:t>
            </w:r>
          </w:p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доходы будущих периодов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17.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D658C5" w:rsidRPr="0007393A" w:rsidRDefault="00D658C5" w:rsidP="00CE5011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 w:rsidRPr="0007393A">
              <w:rPr>
                <w:b/>
                <w:sz w:val="28"/>
                <w:szCs w:val="28"/>
              </w:rPr>
              <w:t>1-б, 2-в, 3-г, 4-а</w:t>
            </w:r>
          </w:p>
        </w:tc>
      </w:tr>
      <w:tr w:rsidR="00D658C5" w:rsidTr="00CE5011">
        <w:tc>
          <w:tcPr>
            <w:tcW w:w="1309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8.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D658C5" w:rsidRPr="001A7D71" w:rsidRDefault="00D658C5" w:rsidP="00CE5011">
            <w:pPr>
              <w:spacing w:line="25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расчеты с поставщиками и подрядчиками</w:t>
            </w:r>
          </w:p>
          <w:p w:rsidR="00D658C5" w:rsidRPr="001A7D71" w:rsidRDefault="00D658C5" w:rsidP="00CE5011">
            <w:pPr>
              <w:spacing w:line="256" w:lineRule="auto"/>
              <w:jc w:val="both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расчеты по налогам и сборам</w:t>
            </w:r>
          </w:p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 w:rsidRPr="001A7D71">
              <w:rPr>
                <w:kern w:val="2"/>
                <w:lang w:eastAsia="en-US"/>
              </w:rPr>
              <w:t>продажи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18.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D658C5" w:rsidRPr="0007393A" w:rsidRDefault="00D658C5" w:rsidP="00CE5011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 w:rsidRPr="0007393A">
              <w:rPr>
                <w:b/>
                <w:sz w:val="28"/>
                <w:szCs w:val="28"/>
              </w:rPr>
              <w:t>1-в, 2-б, 3-д, 4-а</w:t>
            </w:r>
          </w:p>
        </w:tc>
      </w:tr>
      <w:tr w:rsidR="00D658C5" w:rsidTr="00CE5011">
        <w:tc>
          <w:tcPr>
            <w:tcW w:w="1309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9.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D658C5" w:rsidRPr="0007393A" w:rsidRDefault="00D658C5" w:rsidP="00CE5011">
            <w:pPr>
              <w:pStyle w:val="4"/>
              <w:spacing w:before="0" w:after="0" w:line="256" w:lineRule="auto"/>
              <w:rPr>
                <w:rFonts w:ascii="Times New Roman" w:hAnsi="Times New Roman"/>
                <w:b w:val="0"/>
                <w:kern w:val="2"/>
                <w:sz w:val="24"/>
                <w:szCs w:val="24"/>
                <w:lang w:eastAsia="en-US"/>
              </w:rPr>
            </w:pPr>
            <w:r w:rsidRPr="0007393A">
              <w:rPr>
                <w:rFonts w:ascii="Times New Roman" w:hAnsi="Times New Roman"/>
                <w:b w:val="0"/>
                <w:kern w:val="2"/>
                <w:sz w:val="24"/>
                <w:szCs w:val="24"/>
                <w:lang w:eastAsia="en-US"/>
              </w:rPr>
              <w:t>имущество, полученное в пользование</w:t>
            </w:r>
          </w:p>
          <w:p w:rsidR="00D658C5" w:rsidRPr="0007393A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 w:rsidRPr="0007393A">
              <w:rPr>
                <w:kern w:val="2"/>
                <w:lang w:eastAsia="en-US"/>
              </w:rPr>
              <w:t>материальные ценности на хранении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19.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D658C5" w:rsidRPr="0007393A" w:rsidRDefault="00D658C5" w:rsidP="00CE5011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 w:rsidRPr="0007393A">
              <w:rPr>
                <w:b/>
                <w:sz w:val="28"/>
                <w:szCs w:val="28"/>
              </w:rPr>
              <w:t>1-г, 2-д, 3-в, 4-а</w:t>
            </w:r>
          </w:p>
        </w:tc>
      </w:tr>
      <w:tr w:rsidR="00D658C5" w:rsidTr="00CE5011">
        <w:tc>
          <w:tcPr>
            <w:tcW w:w="1309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10.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D658C5" w:rsidRDefault="00D658C5" w:rsidP="00CE5011">
            <w:pPr>
              <w:spacing w:line="256" w:lineRule="auto"/>
              <w:textAlignment w:val="baseline"/>
              <w:rPr>
                <w:rStyle w:val="hgkelc"/>
                <w:bCs/>
              </w:rPr>
            </w:pPr>
            <w:r w:rsidRPr="001A7D71">
              <w:rPr>
                <w:rStyle w:val="hgkelc"/>
                <w:bCs/>
                <w:kern w:val="2"/>
                <w:lang w:eastAsia="en-US"/>
              </w:rPr>
              <w:t>документация и инвентаризация</w:t>
            </w:r>
          </w:p>
          <w:p w:rsidR="00D658C5" w:rsidRPr="001A7D71" w:rsidRDefault="00D658C5" w:rsidP="00CE5011">
            <w:pPr>
              <w:spacing w:line="256" w:lineRule="auto"/>
              <w:textAlignment w:val="baseline"/>
              <w:rPr>
                <w:rStyle w:val="hgkelc"/>
                <w:bCs/>
                <w:kern w:val="2"/>
                <w:lang w:eastAsia="en-US"/>
              </w:rPr>
            </w:pPr>
            <w:r w:rsidRPr="001A7D71">
              <w:rPr>
                <w:rStyle w:val="hgkelc"/>
                <w:bCs/>
                <w:kern w:val="2"/>
                <w:lang w:eastAsia="en-US"/>
              </w:rPr>
              <w:t xml:space="preserve">оценка и калькуляция </w:t>
            </w:r>
          </w:p>
          <w:p w:rsidR="00D658C5" w:rsidRPr="001A7D71" w:rsidRDefault="00D658C5" w:rsidP="00CE5011">
            <w:pPr>
              <w:spacing w:line="256" w:lineRule="auto"/>
              <w:textAlignment w:val="baseline"/>
              <w:rPr>
                <w:rStyle w:val="hgkelc"/>
                <w:bCs/>
                <w:kern w:val="2"/>
                <w:lang w:eastAsia="en-US"/>
              </w:rPr>
            </w:pPr>
            <w:r w:rsidRPr="001A7D71">
              <w:rPr>
                <w:rStyle w:val="hgkelc"/>
                <w:bCs/>
                <w:kern w:val="2"/>
                <w:lang w:eastAsia="en-US"/>
              </w:rPr>
              <w:t xml:space="preserve">счета и двойная запись </w:t>
            </w:r>
          </w:p>
          <w:p w:rsidR="00D658C5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1A7D71">
              <w:rPr>
                <w:rStyle w:val="hgkelc"/>
                <w:bCs/>
                <w:kern w:val="2"/>
                <w:lang w:eastAsia="en-US"/>
              </w:rPr>
              <w:t>баланс и отчетность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D658C5" w:rsidRPr="001A7D71" w:rsidRDefault="00D658C5" w:rsidP="00CE501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1A7D71">
              <w:rPr>
                <w:b/>
                <w:kern w:val="2"/>
                <w:lang w:eastAsia="en-US"/>
              </w:rPr>
              <w:t>20.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D658C5" w:rsidRDefault="00D658C5" w:rsidP="0007393A">
            <w:pPr>
              <w:jc w:val="both"/>
              <w:rPr>
                <w:b/>
              </w:rPr>
            </w:pPr>
            <w:r>
              <w:rPr>
                <w:b/>
              </w:rPr>
              <w:t>1-</w:t>
            </w:r>
            <w:r>
              <w:rPr>
                <w:b/>
                <w:lang w:eastAsia="en-US"/>
              </w:rPr>
              <w:t>б , 2-г,  3-а, 4-</w:t>
            </w:r>
            <w:r>
              <w:rPr>
                <w:b/>
              </w:rPr>
              <w:t>д,  5-</w:t>
            </w:r>
            <w:r>
              <w:rPr>
                <w:b/>
                <w:lang w:eastAsia="en-US"/>
              </w:rPr>
              <w:t>в</w:t>
            </w:r>
          </w:p>
          <w:p w:rsidR="00D658C5" w:rsidRDefault="00D658C5" w:rsidP="0007393A">
            <w:pPr>
              <w:jc w:val="both"/>
              <w:rPr>
                <w:sz w:val="28"/>
                <w:szCs w:val="28"/>
              </w:rPr>
            </w:pPr>
          </w:p>
          <w:p w:rsidR="00D658C5" w:rsidRPr="001A7D71" w:rsidRDefault="00D658C5" w:rsidP="00CE5011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</w:p>
        </w:tc>
      </w:tr>
    </w:tbl>
    <w:p w:rsidR="00D658C5" w:rsidRDefault="00D658C5" w:rsidP="001A7D71"/>
    <w:p w:rsidR="00D658C5" w:rsidRDefault="00D658C5" w:rsidP="001A7D71"/>
    <w:p w:rsidR="00D658C5" w:rsidRDefault="00D658C5" w:rsidP="001A7D71"/>
    <w:p w:rsidR="00D658C5" w:rsidRDefault="00D658C5" w:rsidP="001A7D71">
      <w:r>
        <w:t>Составитель: доцент Г.Г. Лисовская</w:t>
      </w:r>
    </w:p>
    <w:p w:rsidR="00D658C5" w:rsidRDefault="00D658C5" w:rsidP="001A7D71">
      <w:pPr>
        <w:shd w:val="clear" w:color="auto" w:fill="FEFAFF"/>
        <w:jc w:val="both"/>
        <w:textAlignment w:val="baseline"/>
        <w:rPr>
          <w:color w:val="000000"/>
        </w:rPr>
      </w:pPr>
    </w:p>
    <w:p w:rsidR="00D658C5" w:rsidRDefault="00D658C5" w:rsidP="001A7D71">
      <w:pPr>
        <w:jc w:val="both"/>
        <w:rPr>
          <w:b/>
          <w:color w:val="000000"/>
          <w:sz w:val="28"/>
          <w:szCs w:val="28"/>
        </w:rPr>
      </w:pPr>
    </w:p>
    <w:p w:rsidR="00D658C5" w:rsidRDefault="00D658C5" w:rsidP="001A7D71"/>
    <w:p w:rsidR="00D658C5" w:rsidRDefault="00D658C5" w:rsidP="001A7D71"/>
    <w:p w:rsidR="00D658C5" w:rsidRPr="00116FB2" w:rsidRDefault="00D658C5" w:rsidP="003D0223">
      <w:pPr>
        <w:jc w:val="both"/>
        <w:rPr>
          <w:color w:val="000000"/>
          <w:sz w:val="28"/>
          <w:szCs w:val="28"/>
        </w:rPr>
      </w:pPr>
    </w:p>
    <w:p w:rsidR="00D658C5" w:rsidRDefault="00D658C5" w:rsidP="00BF4137">
      <w:pPr>
        <w:jc w:val="center"/>
        <w:rPr>
          <w:i/>
          <w:sz w:val="28"/>
          <w:szCs w:val="28"/>
          <w:lang w:eastAsia="ar-SA"/>
        </w:rPr>
      </w:pPr>
    </w:p>
    <w:sectPr w:rsidR="00D658C5" w:rsidSect="00687283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E2C" w:rsidRDefault="00E52E2C" w:rsidP="00843637">
      <w:r>
        <w:separator/>
      </w:r>
    </w:p>
  </w:endnote>
  <w:endnote w:type="continuationSeparator" w:id="0">
    <w:p w:rsidR="00E52E2C" w:rsidRDefault="00E52E2C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BE5" w:rsidRDefault="00551BE5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E0049">
      <w:rPr>
        <w:noProof/>
      </w:rPr>
      <w:t>17</w:t>
    </w:r>
    <w:r>
      <w:rPr>
        <w:noProof/>
      </w:rPr>
      <w:fldChar w:fldCharType="end"/>
    </w:r>
  </w:p>
  <w:p w:rsidR="00551BE5" w:rsidRDefault="00551B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E2C" w:rsidRDefault="00E52E2C" w:rsidP="00843637">
      <w:r>
        <w:separator/>
      </w:r>
    </w:p>
  </w:footnote>
  <w:footnote w:type="continuationSeparator" w:id="0">
    <w:p w:rsidR="00E52E2C" w:rsidRDefault="00E52E2C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BA84C5A"/>
    <w:multiLevelType w:val="hybridMultilevel"/>
    <w:tmpl w:val="C268A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FC591C"/>
    <w:multiLevelType w:val="hybridMultilevel"/>
    <w:tmpl w:val="AB94F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3676F02"/>
    <w:multiLevelType w:val="hybridMultilevel"/>
    <w:tmpl w:val="C3703F80"/>
    <w:lvl w:ilvl="0" w:tplc="F4EED39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F10445B"/>
    <w:multiLevelType w:val="multilevel"/>
    <w:tmpl w:val="1FA8D79A"/>
    <w:lvl w:ilvl="0">
      <w:start w:val="1"/>
      <w:numFmt w:val="decimal"/>
      <w:lvlText w:val="%1."/>
      <w:lvlJc w:val="left"/>
      <w:pPr>
        <w:ind w:left="525" w:hanging="525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  <w:b w:val="0"/>
        <w:i/>
        <w:strike w:val="0"/>
        <w:dstrike w:val="0"/>
        <w:u w:val="none"/>
        <w:effect w:val="none"/>
      </w:rPr>
    </w:lvl>
  </w:abstractNum>
  <w:abstractNum w:abstractNumId="5">
    <w:nsid w:val="59CB7788"/>
    <w:multiLevelType w:val="hybridMultilevel"/>
    <w:tmpl w:val="8AD44A48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E739D6"/>
    <w:multiLevelType w:val="hybridMultilevel"/>
    <w:tmpl w:val="0E923F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0F2BA6"/>
    <w:multiLevelType w:val="hybridMultilevel"/>
    <w:tmpl w:val="0E923F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415F"/>
    <w:rsid w:val="00020360"/>
    <w:rsid w:val="000257F8"/>
    <w:rsid w:val="0003020E"/>
    <w:rsid w:val="00035380"/>
    <w:rsid w:val="000450F1"/>
    <w:rsid w:val="0004616B"/>
    <w:rsid w:val="000534EE"/>
    <w:rsid w:val="00053F8A"/>
    <w:rsid w:val="000570D9"/>
    <w:rsid w:val="0007393A"/>
    <w:rsid w:val="000A2644"/>
    <w:rsid w:val="000A719B"/>
    <w:rsid w:val="000B6258"/>
    <w:rsid w:val="000B6AED"/>
    <w:rsid w:val="000D4FA4"/>
    <w:rsid w:val="000E298A"/>
    <w:rsid w:val="000F3639"/>
    <w:rsid w:val="000F4629"/>
    <w:rsid w:val="00100D0D"/>
    <w:rsid w:val="00116FB2"/>
    <w:rsid w:val="00123B8A"/>
    <w:rsid w:val="00123C1D"/>
    <w:rsid w:val="00127CB7"/>
    <w:rsid w:val="00131378"/>
    <w:rsid w:val="00163DD7"/>
    <w:rsid w:val="001743CD"/>
    <w:rsid w:val="00175E85"/>
    <w:rsid w:val="00180A7D"/>
    <w:rsid w:val="0018315D"/>
    <w:rsid w:val="0018446A"/>
    <w:rsid w:val="00187867"/>
    <w:rsid w:val="00194687"/>
    <w:rsid w:val="00196589"/>
    <w:rsid w:val="00196EF2"/>
    <w:rsid w:val="001A0683"/>
    <w:rsid w:val="001A7D71"/>
    <w:rsid w:val="001B0BF3"/>
    <w:rsid w:val="001C4A24"/>
    <w:rsid w:val="001D61CB"/>
    <w:rsid w:val="00222436"/>
    <w:rsid w:val="00232912"/>
    <w:rsid w:val="00250301"/>
    <w:rsid w:val="0025629D"/>
    <w:rsid w:val="002562DA"/>
    <w:rsid w:val="00274688"/>
    <w:rsid w:val="0028288A"/>
    <w:rsid w:val="00291E46"/>
    <w:rsid w:val="0029370C"/>
    <w:rsid w:val="00295141"/>
    <w:rsid w:val="002A293A"/>
    <w:rsid w:val="002E5C2C"/>
    <w:rsid w:val="003013DD"/>
    <w:rsid w:val="00307812"/>
    <w:rsid w:val="003251F4"/>
    <w:rsid w:val="003275FF"/>
    <w:rsid w:val="00341617"/>
    <w:rsid w:val="00341B3C"/>
    <w:rsid w:val="00377479"/>
    <w:rsid w:val="003801AA"/>
    <w:rsid w:val="003806EE"/>
    <w:rsid w:val="003920D0"/>
    <w:rsid w:val="003979DD"/>
    <w:rsid w:val="003C1326"/>
    <w:rsid w:val="003D0223"/>
    <w:rsid w:val="003D21B2"/>
    <w:rsid w:val="003D23FD"/>
    <w:rsid w:val="003E4080"/>
    <w:rsid w:val="003E7658"/>
    <w:rsid w:val="0040158B"/>
    <w:rsid w:val="004118A3"/>
    <w:rsid w:val="004449D5"/>
    <w:rsid w:val="00444FE4"/>
    <w:rsid w:val="00445A09"/>
    <w:rsid w:val="0044683A"/>
    <w:rsid w:val="00454331"/>
    <w:rsid w:val="00471BA3"/>
    <w:rsid w:val="00484E34"/>
    <w:rsid w:val="00486AF7"/>
    <w:rsid w:val="00490F44"/>
    <w:rsid w:val="004A2E50"/>
    <w:rsid w:val="004A6EE0"/>
    <w:rsid w:val="004D7082"/>
    <w:rsid w:val="004D78D2"/>
    <w:rsid w:val="004E33C5"/>
    <w:rsid w:val="004F7C37"/>
    <w:rsid w:val="00501DA0"/>
    <w:rsid w:val="00502E63"/>
    <w:rsid w:val="0051549D"/>
    <w:rsid w:val="00521DB4"/>
    <w:rsid w:val="00526C69"/>
    <w:rsid w:val="005309D0"/>
    <w:rsid w:val="00533363"/>
    <w:rsid w:val="00535C21"/>
    <w:rsid w:val="0054475D"/>
    <w:rsid w:val="00551BE5"/>
    <w:rsid w:val="005646E2"/>
    <w:rsid w:val="005704A0"/>
    <w:rsid w:val="005710BA"/>
    <w:rsid w:val="00573E7E"/>
    <w:rsid w:val="00581484"/>
    <w:rsid w:val="005816B0"/>
    <w:rsid w:val="0058542B"/>
    <w:rsid w:val="00591E69"/>
    <w:rsid w:val="005C3260"/>
    <w:rsid w:val="005E04A6"/>
    <w:rsid w:val="005E04B7"/>
    <w:rsid w:val="005E6EA2"/>
    <w:rsid w:val="006112C4"/>
    <w:rsid w:val="00613BAD"/>
    <w:rsid w:val="00615F28"/>
    <w:rsid w:val="006210A7"/>
    <w:rsid w:val="006308DA"/>
    <w:rsid w:val="00634A07"/>
    <w:rsid w:val="00641ED6"/>
    <w:rsid w:val="0065270A"/>
    <w:rsid w:val="00656790"/>
    <w:rsid w:val="00662447"/>
    <w:rsid w:val="006723A7"/>
    <w:rsid w:val="00687283"/>
    <w:rsid w:val="00696DDD"/>
    <w:rsid w:val="006A31B5"/>
    <w:rsid w:val="006B2628"/>
    <w:rsid w:val="006B72F2"/>
    <w:rsid w:val="006D261D"/>
    <w:rsid w:val="006E04EB"/>
    <w:rsid w:val="006E422F"/>
    <w:rsid w:val="006F31D3"/>
    <w:rsid w:val="006F650E"/>
    <w:rsid w:val="00725519"/>
    <w:rsid w:val="0074077B"/>
    <w:rsid w:val="007500E5"/>
    <w:rsid w:val="007537D1"/>
    <w:rsid w:val="00755D62"/>
    <w:rsid w:val="00790F93"/>
    <w:rsid w:val="007B0236"/>
    <w:rsid w:val="007E045A"/>
    <w:rsid w:val="007F775B"/>
    <w:rsid w:val="00803706"/>
    <w:rsid w:val="008053AD"/>
    <w:rsid w:val="008065F9"/>
    <w:rsid w:val="00807F9C"/>
    <w:rsid w:val="008116B3"/>
    <w:rsid w:val="00842BF4"/>
    <w:rsid w:val="00843637"/>
    <w:rsid w:val="00846876"/>
    <w:rsid w:val="008543E7"/>
    <w:rsid w:val="00857363"/>
    <w:rsid w:val="00870ABC"/>
    <w:rsid w:val="0087663C"/>
    <w:rsid w:val="00883547"/>
    <w:rsid w:val="008852F9"/>
    <w:rsid w:val="008932EC"/>
    <w:rsid w:val="008B4304"/>
    <w:rsid w:val="008B6E6A"/>
    <w:rsid w:val="008C5679"/>
    <w:rsid w:val="008E5165"/>
    <w:rsid w:val="009055C8"/>
    <w:rsid w:val="00912274"/>
    <w:rsid w:val="009401EF"/>
    <w:rsid w:val="00946010"/>
    <w:rsid w:val="009648BA"/>
    <w:rsid w:val="00971350"/>
    <w:rsid w:val="00980CD7"/>
    <w:rsid w:val="0098331C"/>
    <w:rsid w:val="00994F95"/>
    <w:rsid w:val="009A0CD9"/>
    <w:rsid w:val="009A6FB6"/>
    <w:rsid w:val="009C239A"/>
    <w:rsid w:val="009C7D6C"/>
    <w:rsid w:val="00A04DF7"/>
    <w:rsid w:val="00A073D4"/>
    <w:rsid w:val="00A14001"/>
    <w:rsid w:val="00A14EBC"/>
    <w:rsid w:val="00A17AC5"/>
    <w:rsid w:val="00A210DB"/>
    <w:rsid w:val="00A254E2"/>
    <w:rsid w:val="00A25702"/>
    <w:rsid w:val="00A25E40"/>
    <w:rsid w:val="00A32E21"/>
    <w:rsid w:val="00A4172B"/>
    <w:rsid w:val="00A46CE6"/>
    <w:rsid w:val="00A5299B"/>
    <w:rsid w:val="00A804D8"/>
    <w:rsid w:val="00A8170A"/>
    <w:rsid w:val="00A81C26"/>
    <w:rsid w:val="00A87DA4"/>
    <w:rsid w:val="00A95CE8"/>
    <w:rsid w:val="00A96D7E"/>
    <w:rsid w:val="00AA6345"/>
    <w:rsid w:val="00AC14F8"/>
    <w:rsid w:val="00AE168B"/>
    <w:rsid w:val="00AF38AB"/>
    <w:rsid w:val="00B0107D"/>
    <w:rsid w:val="00B0114A"/>
    <w:rsid w:val="00B06FF0"/>
    <w:rsid w:val="00B20BB2"/>
    <w:rsid w:val="00B274D6"/>
    <w:rsid w:val="00B34B46"/>
    <w:rsid w:val="00B35076"/>
    <w:rsid w:val="00B56D33"/>
    <w:rsid w:val="00B71A23"/>
    <w:rsid w:val="00B737DB"/>
    <w:rsid w:val="00B81C65"/>
    <w:rsid w:val="00B94022"/>
    <w:rsid w:val="00BA0363"/>
    <w:rsid w:val="00BD5BCA"/>
    <w:rsid w:val="00BE0049"/>
    <w:rsid w:val="00BF4137"/>
    <w:rsid w:val="00C02D78"/>
    <w:rsid w:val="00C078C6"/>
    <w:rsid w:val="00C5478E"/>
    <w:rsid w:val="00C5530F"/>
    <w:rsid w:val="00C67353"/>
    <w:rsid w:val="00CA5344"/>
    <w:rsid w:val="00CA709F"/>
    <w:rsid w:val="00CD3FFB"/>
    <w:rsid w:val="00CE5011"/>
    <w:rsid w:val="00CE68C4"/>
    <w:rsid w:val="00CE7EB5"/>
    <w:rsid w:val="00CF5A8C"/>
    <w:rsid w:val="00D02561"/>
    <w:rsid w:val="00D07E99"/>
    <w:rsid w:val="00D14121"/>
    <w:rsid w:val="00D31974"/>
    <w:rsid w:val="00D418FC"/>
    <w:rsid w:val="00D521AD"/>
    <w:rsid w:val="00D55272"/>
    <w:rsid w:val="00D576D1"/>
    <w:rsid w:val="00D60EDB"/>
    <w:rsid w:val="00D658C5"/>
    <w:rsid w:val="00D76B36"/>
    <w:rsid w:val="00D92A23"/>
    <w:rsid w:val="00D94E40"/>
    <w:rsid w:val="00DC2EA1"/>
    <w:rsid w:val="00DC598D"/>
    <w:rsid w:val="00DC6487"/>
    <w:rsid w:val="00DF277D"/>
    <w:rsid w:val="00E05AD4"/>
    <w:rsid w:val="00E22370"/>
    <w:rsid w:val="00E27573"/>
    <w:rsid w:val="00E402D6"/>
    <w:rsid w:val="00E47E75"/>
    <w:rsid w:val="00E52E2C"/>
    <w:rsid w:val="00E53181"/>
    <w:rsid w:val="00E55F15"/>
    <w:rsid w:val="00E773ED"/>
    <w:rsid w:val="00E978E2"/>
    <w:rsid w:val="00EB1AD2"/>
    <w:rsid w:val="00ED20A4"/>
    <w:rsid w:val="00ED36A2"/>
    <w:rsid w:val="00ED60AC"/>
    <w:rsid w:val="00EE01D1"/>
    <w:rsid w:val="00EF0AA9"/>
    <w:rsid w:val="00EF2348"/>
    <w:rsid w:val="00EF441F"/>
    <w:rsid w:val="00EF594B"/>
    <w:rsid w:val="00F050FA"/>
    <w:rsid w:val="00F06AFD"/>
    <w:rsid w:val="00F07A79"/>
    <w:rsid w:val="00F1665A"/>
    <w:rsid w:val="00F2108D"/>
    <w:rsid w:val="00F21F54"/>
    <w:rsid w:val="00F221FB"/>
    <w:rsid w:val="00F2616C"/>
    <w:rsid w:val="00F26892"/>
    <w:rsid w:val="00F27FFB"/>
    <w:rsid w:val="00F30622"/>
    <w:rsid w:val="00F4068F"/>
    <w:rsid w:val="00F40FDA"/>
    <w:rsid w:val="00F505E0"/>
    <w:rsid w:val="00F50C83"/>
    <w:rsid w:val="00F57B92"/>
    <w:rsid w:val="00F6779D"/>
    <w:rsid w:val="00F818D5"/>
    <w:rsid w:val="00FA2429"/>
    <w:rsid w:val="00FA7431"/>
    <w:rsid w:val="00FB2A1A"/>
    <w:rsid w:val="00FB4151"/>
    <w:rsid w:val="00FB5A39"/>
    <w:rsid w:val="00FC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aliases w:val="Знак"/>
    <w:basedOn w:val="a"/>
    <w:next w:val="a"/>
    <w:link w:val="10"/>
    <w:uiPriority w:val="99"/>
    <w:qFormat/>
    <w:locked/>
    <w:rsid w:val="00D418FC"/>
    <w:pPr>
      <w:keepNext/>
      <w:numPr>
        <w:numId w:val="1"/>
      </w:numPr>
      <w:suppressAutoHyphens/>
      <w:jc w:val="center"/>
      <w:outlineLvl w:val="0"/>
    </w:pPr>
    <w:rPr>
      <w:b/>
      <w:bCs/>
      <w:lang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D418FC"/>
    <w:pPr>
      <w:keepNext/>
      <w:numPr>
        <w:ilvl w:val="1"/>
        <w:numId w:val="1"/>
      </w:numPr>
      <w:suppressAutoHyphens/>
      <w:jc w:val="center"/>
      <w:outlineLvl w:val="1"/>
    </w:pPr>
    <w:rPr>
      <w:i/>
      <w:iCs/>
      <w:lang w:eastAsia="ar-SA"/>
    </w:rPr>
  </w:style>
  <w:style w:type="paragraph" w:styleId="3">
    <w:name w:val="heading 3"/>
    <w:basedOn w:val="a"/>
    <w:next w:val="a"/>
    <w:link w:val="30"/>
    <w:uiPriority w:val="99"/>
    <w:qFormat/>
    <w:locked/>
    <w:rsid w:val="00D418FC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D418FC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7">
    <w:name w:val="heading 7"/>
    <w:basedOn w:val="a"/>
    <w:next w:val="a"/>
    <w:link w:val="70"/>
    <w:uiPriority w:val="99"/>
    <w:qFormat/>
    <w:locked/>
    <w:rsid w:val="00D418FC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uiPriority w:val="99"/>
    <w:locked/>
    <w:rsid w:val="00D418FC"/>
    <w:rPr>
      <w:rFonts w:cs="Times New Roman"/>
      <w:b/>
      <w:sz w:val="24"/>
      <w:lang w:val="ru-RU" w:eastAsia="ar-SA" w:bidi="ar-SA"/>
    </w:rPr>
  </w:style>
  <w:style w:type="character" w:customStyle="1" w:styleId="20">
    <w:name w:val="Заголовок 2 Знак"/>
    <w:link w:val="2"/>
    <w:uiPriority w:val="99"/>
    <w:locked/>
    <w:rsid w:val="00D418FC"/>
    <w:rPr>
      <w:rFonts w:cs="Times New Roman"/>
      <w:i/>
      <w:sz w:val="24"/>
      <w:lang w:val="ru-RU" w:eastAsia="ar-SA" w:bidi="ar-SA"/>
    </w:rPr>
  </w:style>
  <w:style w:type="character" w:customStyle="1" w:styleId="30">
    <w:name w:val="Заголовок 3 Знак"/>
    <w:link w:val="3"/>
    <w:uiPriority w:val="99"/>
    <w:locked/>
    <w:rsid w:val="00D418FC"/>
    <w:rPr>
      <w:rFonts w:ascii="Arial" w:hAnsi="Arial" w:cs="Times New Roman"/>
      <w:b/>
      <w:sz w:val="26"/>
      <w:lang w:val="ru-RU" w:eastAsia="ar-SA" w:bidi="ar-SA"/>
    </w:rPr>
  </w:style>
  <w:style w:type="character" w:customStyle="1" w:styleId="40">
    <w:name w:val="Заголовок 4 Знак"/>
    <w:link w:val="4"/>
    <w:uiPriority w:val="99"/>
    <w:locked/>
    <w:rsid w:val="00D418FC"/>
    <w:rPr>
      <w:rFonts w:ascii="Calibri" w:hAnsi="Calibri" w:cs="Times New Roman"/>
      <w:b/>
      <w:sz w:val="28"/>
      <w:lang w:val="ru-RU" w:eastAsia="ar-SA" w:bidi="ar-SA"/>
    </w:rPr>
  </w:style>
  <w:style w:type="character" w:customStyle="1" w:styleId="70">
    <w:name w:val="Заголовок 7 Знак"/>
    <w:link w:val="7"/>
    <w:uiPriority w:val="99"/>
    <w:locked/>
    <w:rsid w:val="00D418FC"/>
    <w:rPr>
      <w:rFonts w:cs="Times New Roman"/>
      <w:sz w:val="24"/>
      <w:lang w:val="ru-RU" w:eastAsia="ar-SA" w:bidi="ar-SA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character" w:customStyle="1" w:styleId="FontStyle55">
    <w:name w:val="Font Style55"/>
    <w:uiPriority w:val="99"/>
    <w:rsid w:val="00341617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rsid w:val="0034161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BodyText2Char">
    <w:name w:val="Body Text 2 Char"/>
    <w:uiPriority w:val="99"/>
    <w:semiHidden/>
    <w:locked/>
    <w:rsid w:val="008543E7"/>
    <w:rPr>
      <w:rFonts w:cs="Times New Roman"/>
      <w:sz w:val="24"/>
    </w:rPr>
  </w:style>
  <w:style w:type="character" w:customStyle="1" w:styleId="22">
    <w:name w:val="Основной текст 2 Знак"/>
    <w:link w:val="21"/>
    <w:uiPriority w:val="99"/>
    <w:locked/>
    <w:rsid w:val="00341617"/>
    <w:rPr>
      <w:sz w:val="24"/>
      <w:lang w:eastAsia="ar-SA" w:bidi="ar-SA"/>
    </w:rPr>
  </w:style>
  <w:style w:type="character" w:customStyle="1" w:styleId="23">
    <w:name w:val="Основной текст (2)_"/>
    <w:link w:val="24"/>
    <w:uiPriority w:val="99"/>
    <w:locked/>
    <w:rsid w:val="00341617"/>
    <w:rPr>
      <w:sz w:val="26"/>
    </w:rPr>
  </w:style>
  <w:style w:type="paragraph" w:customStyle="1" w:styleId="24">
    <w:name w:val="Основной текст (2)"/>
    <w:basedOn w:val="a"/>
    <w:link w:val="23"/>
    <w:uiPriority w:val="99"/>
    <w:rsid w:val="00341617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styleId="ad">
    <w:name w:val="Body Text"/>
    <w:basedOn w:val="a"/>
    <w:link w:val="ae"/>
    <w:uiPriority w:val="99"/>
    <w:rsid w:val="00AF38AB"/>
    <w:pPr>
      <w:suppressAutoHyphens/>
      <w:spacing w:after="120"/>
    </w:pPr>
    <w:rPr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8543E7"/>
    <w:rPr>
      <w:rFonts w:cs="Times New Roman"/>
      <w:sz w:val="24"/>
    </w:rPr>
  </w:style>
  <w:style w:type="character" w:customStyle="1" w:styleId="ae">
    <w:name w:val="Основной текст Знак"/>
    <w:link w:val="ad"/>
    <w:uiPriority w:val="99"/>
    <w:locked/>
    <w:rsid w:val="00AF38AB"/>
    <w:rPr>
      <w:sz w:val="24"/>
      <w:lang w:eastAsia="ar-SA" w:bidi="ar-SA"/>
    </w:rPr>
  </w:style>
  <w:style w:type="character" w:customStyle="1" w:styleId="rvts6">
    <w:name w:val="rvts6"/>
    <w:uiPriority w:val="99"/>
    <w:rsid w:val="002E5C2C"/>
  </w:style>
  <w:style w:type="table" w:styleId="af">
    <w:name w:val="Table Grid"/>
    <w:basedOn w:val="a1"/>
    <w:uiPriority w:val="99"/>
    <w:locked/>
    <w:rsid w:val="00571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Для таблиц"/>
    <w:basedOn w:val="a"/>
    <w:uiPriority w:val="99"/>
    <w:rsid w:val="005710BA"/>
  </w:style>
  <w:style w:type="paragraph" w:customStyle="1" w:styleId="rvps2">
    <w:name w:val="rvps2"/>
    <w:basedOn w:val="a"/>
    <w:uiPriority w:val="99"/>
    <w:rsid w:val="005710BA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13">
    <w:name w:val="rvts13"/>
    <w:uiPriority w:val="99"/>
    <w:rsid w:val="005710BA"/>
  </w:style>
  <w:style w:type="paragraph" w:customStyle="1" w:styleId="rvps3">
    <w:name w:val="rvps3"/>
    <w:basedOn w:val="a"/>
    <w:uiPriority w:val="99"/>
    <w:rsid w:val="005710BA"/>
    <w:pPr>
      <w:spacing w:before="100" w:beforeAutospacing="1" w:after="100" w:afterAutospacing="1"/>
    </w:pPr>
  </w:style>
  <w:style w:type="paragraph" w:customStyle="1" w:styleId="11">
    <w:name w:val="Основной текст1"/>
    <w:basedOn w:val="a"/>
    <w:uiPriority w:val="99"/>
    <w:rsid w:val="005710BA"/>
    <w:pPr>
      <w:snapToGrid w:val="0"/>
      <w:ind w:firstLine="567"/>
      <w:jc w:val="both"/>
    </w:pPr>
    <w:rPr>
      <w:color w:val="000000"/>
      <w:sz w:val="22"/>
      <w:szCs w:val="20"/>
    </w:rPr>
  </w:style>
  <w:style w:type="character" w:customStyle="1" w:styleId="rvts32">
    <w:name w:val="rvts32"/>
    <w:uiPriority w:val="99"/>
    <w:rsid w:val="005710BA"/>
    <w:rPr>
      <w:rFonts w:ascii="Times New Roman" w:hAnsi="Times New Roman"/>
    </w:rPr>
  </w:style>
  <w:style w:type="paragraph" w:styleId="31">
    <w:name w:val="Body Text Indent 3"/>
    <w:basedOn w:val="a"/>
    <w:link w:val="32"/>
    <w:uiPriority w:val="99"/>
    <w:rsid w:val="00EF23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CA709F"/>
    <w:rPr>
      <w:rFonts w:cs="Times New Roman"/>
      <w:sz w:val="16"/>
    </w:rPr>
  </w:style>
  <w:style w:type="paragraph" w:customStyle="1" w:styleId="Style10">
    <w:name w:val="Style10"/>
    <w:basedOn w:val="a"/>
    <w:uiPriority w:val="99"/>
    <w:rsid w:val="00EF2348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1">
    <w:name w:val="Normal (Web)"/>
    <w:basedOn w:val="a"/>
    <w:uiPriority w:val="99"/>
    <w:rsid w:val="00EF2348"/>
    <w:pPr>
      <w:spacing w:before="100" w:beforeAutospacing="1" w:after="100" w:afterAutospacing="1"/>
    </w:pPr>
  </w:style>
  <w:style w:type="character" w:customStyle="1" w:styleId="rvts23">
    <w:name w:val="rvts23"/>
    <w:uiPriority w:val="99"/>
    <w:rsid w:val="00A32E21"/>
  </w:style>
  <w:style w:type="paragraph" w:customStyle="1" w:styleId="12">
    <w:name w:val="Абзац списка1"/>
    <w:basedOn w:val="a"/>
    <w:uiPriority w:val="99"/>
    <w:rsid w:val="00F06AFD"/>
    <w:pPr>
      <w:suppressAutoHyphens/>
      <w:ind w:left="720"/>
      <w:contextualSpacing/>
    </w:pPr>
    <w:rPr>
      <w:lang w:eastAsia="ar-SA"/>
    </w:rPr>
  </w:style>
  <w:style w:type="character" w:customStyle="1" w:styleId="FontStyle37">
    <w:name w:val="Font Style37"/>
    <w:uiPriority w:val="99"/>
    <w:rsid w:val="00D94E40"/>
    <w:rPr>
      <w:rFonts w:ascii="Times New Roman" w:hAnsi="Times New Roman"/>
      <w:sz w:val="26"/>
    </w:rPr>
  </w:style>
  <w:style w:type="character" w:customStyle="1" w:styleId="rvts30">
    <w:name w:val="rvts30"/>
    <w:uiPriority w:val="99"/>
    <w:rsid w:val="00D94E40"/>
  </w:style>
  <w:style w:type="paragraph" w:styleId="HTML">
    <w:name w:val="HTML Preformatted"/>
    <w:basedOn w:val="a"/>
    <w:link w:val="HTML0"/>
    <w:uiPriority w:val="99"/>
    <w:semiHidden/>
    <w:rsid w:val="00D94E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D94E40"/>
    <w:rPr>
      <w:rFonts w:ascii="Courier New" w:hAnsi="Courier New" w:cs="Times New Roman"/>
      <w:sz w:val="24"/>
      <w:lang w:val="ru-RU" w:eastAsia="ru-RU"/>
    </w:rPr>
  </w:style>
  <w:style w:type="character" w:styleId="af2">
    <w:name w:val="FollowedHyperlink"/>
    <w:uiPriority w:val="99"/>
    <w:semiHidden/>
    <w:rsid w:val="00D418FC"/>
    <w:rPr>
      <w:rFonts w:cs="Times New Roman"/>
      <w:color w:val="800080"/>
      <w:u w:val="single"/>
    </w:rPr>
  </w:style>
  <w:style w:type="character" w:customStyle="1" w:styleId="110">
    <w:name w:val="Заголовок 1 Знак1"/>
    <w:aliases w:val="Знак Знак1"/>
    <w:uiPriority w:val="99"/>
    <w:rsid w:val="00D418FC"/>
    <w:rPr>
      <w:rFonts w:ascii="Cambria" w:hAnsi="Cambria"/>
      <w:b/>
      <w:color w:val="365F91"/>
      <w:sz w:val="28"/>
      <w:lang w:eastAsia="ar-SA" w:bidi="ar-SA"/>
    </w:rPr>
  </w:style>
  <w:style w:type="paragraph" w:styleId="13">
    <w:name w:val="toc 1"/>
    <w:basedOn w:val="a"/>
    <w:next w:val="a"/>
    <w:autoRedefine/>
    <w:uiPriority w:val="99"/>
    <w:semiHidden/>
    <w:locked/>
    <w:rsid w:val="00D418FC"/>
    <w:pPr>
      <w:tabs>
        <w:tab w:val="right" w:leader="dot" w:pos="9343"/>
      </w:tabs>
      <w:suppressAutoHyphens/>
      <w:spacing w:after="100"/>
    </w:pPr>
    <w:rPr>
      <w:rFonts w:ascii="Arial" w:hAnsi="Arial" w:cs="Arial"/>
      <w:b/>
      <w:noProof/>
      <w:sz w:val="28"/>
      <w:szCs w:val="28"/>
      <w:lang w:eastAsia="ar-SA"/>
    </w:rPr>
  </w:style>
  <w:style w:type="paragraph" w:styleId="25">
    <w:name w:val="toc 2"/>
    <w:basedOn w:val="a"/>
    <w:next w:val="a"/>
    <w:autoRedefine/>
    <w:uiPriority w:val="99"/>
    <w:semiHidden/>
    <w:locked/>
    <w:rsid w:val="00D418FC"/>
    <w:pPr>
      <w:suppressAutoHyphens/>
      <w:spacing w:after="100"/>
      <w:ind w:left="240"/>
    </w:pPr>
    <w:rPr>
      <w:lang w:eastAsia="ar-SA"/>
    </w:rPr>
  </w:style>
  <w:style w:type="paragraph" w:styleId="af3">
    <w:name w:val="annotation text"/>
    <w:basedOn w:val="a"/>
    <w:link w:val="af4"/>
    <w:uiPriority w:val="99"/>
    <w:semiHidden/>
    <w:rsid w:val="00D418FC"/>
    <w:pPr>
      <w:suppressAutoHyphens/>
    </w:pPr>
    <w:rPr>
      <w:sz w:val="20"/>
      <w:szCs w:val="20"/>
      <w:lang w:eastAsia="ar-SA"/>
    </w:rPr>
  </w:style>
  <w:style w:type="character" w:customStyle="1" w:styleId="af4">
    <w:name w:val="Текст примечания Знак"/>
    <w:link w:val="af3"/>
    <w:uiPriority w:val="99"/>
    <w:semiHidden/>
    <w:locked/>
    <w:rsid w:val="00D418FC"/>
    <w:rPr>
      <w:rFonts w:cs="Times New Roman"/>
      <w:lang w:val="ru-RU" w:eastAsia="ar-SA" w:bidi="ar-SA"/>
    </w:rPr>
  </w:style>
  <w:style w:type="paragraph" w:styleId="af5">
    <w:name w:val="Subtitle"/>
    <w:basedOn w:val="a"/>
    <w:link w:val="af6"/>
    <w:uiPriority w:val="99"/>
    <w:qFormat/>
    <w:locked/>
    <w:rsid w:val="00D418FC"/>
    <w:pPr>
      <w:suppressAutoHyphens/>
      <w:spacing w:after="60"/>
      <w:jc w:val="center"/>
      <w:outlineLvl w:val="1"/>
    </w:pPr>
    <w:rPr>
      <w:rFonts w:ascii="Arial" w:hAnsi="Arial" w:cs="Arial"/>
      <w:lang w:eastAsia="ar-SA"/>
    </w:rPr>
  </w:style>
  <w:style w:type="character" w:customStyle="1" w:styleId="af6">
    <w:name w:val="Подзаголовок Знак"/>
    <w:link w:val="af5"/>
    <w:uiPriority w:val="99"/>
    <w:locked/>
    <w:rsid w:val="00D418FC"/>
    <w:rPr>
      <w:rFonts w:ascii="Arial" w:hAnsi="Arial" w:cs="Times New Roman"/>
      <w:sz w:val="24"/>
      <w:lang w:val="ru-RU" w:eastAsia="ar-SA" w:bidi="ar-SA"/>
    </w:rPr>
  </w:style>
  <w:style w:type="paragraph" w:styleId="af7">
    <w:name w:val="Title"/>
    <w:basedOn w:val="a"/>
    <w:next w:val="af5"/>
    <w:link w:val="af8"/>
    <w:uiPriority w:val="99"/>
    <w:qFormat/>
    <w:locked/>
    <w:rsid w:val="00D418FC"/>
    <w:pPr>
      <w:suppressAutoHyphens/>
      <w:ind w:firstLine="720"/>
      <w:jc w:val="center"/>
    </w:pPr>
    <w:rPr>
      <w:b/>
      <w:bCs/>
      <w:lang w:eastAsia="ar-SA"/>
    </w:rPr>
  </w:style>
  <w:style w:type="character" w:customStyle="1" w:styleId="af8">
    <w:name w:val="Название Знак"/>
    <w:link w:val="af7"/>
    <w:uiPriority w:val="99"/>
    <w:locked/>
    <w:rsid w:val="00D418FC"/>
    <w:rPr>
      <w:rFonts w:cs="Times New Roman"/>
      <w:b/>
      <w:sz w:val="24"/>
      <w:lang w:val="ru-RU" w:eastAsia="ar-SA" w:bidi="ar-SA"/>
    </w:rPr>
  </w:style>
  <w:style w:type="paragraph" w:styleId="af9">
    <w:name w:val="Body Text Indent"/>
    <w:basedOn w:val="a"/>
    <w:link w:val="afa"/>
    <w:uiPriority w:val="99"/>
    <w:semiHidden/>
    <w:rsid w:val="00D418FC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D418FC"/>
    <w:rPr>
      <w:rFonts w:cs="Times New Roman"/>
      <w:lang w:val="ru-RU" w:eastAsia="ar-SA" w:bidi="ar-SA"/>
    </w:rPr>
  </w:style>
  <w:style w:type="paragraph" w:styleId="33">
    <w:name w:val="Body Text 3"/>
    <w:basedOn w:val="a"/>
    <w:link w:val="34"/>
    <w:uiPriority w:val="99"/>
    <w:semiHidden/>
    <w:rsid w:val="00D418FC"/>
    <w:pPr>
      <w:suppressAutoHyphens/>
      <w:spacing w:after="120"/>
    </w:pPr>
    <w:rPr>
      <w:sz w:val="16"/>
      <w:szCs w:val="16"/>
      <w:lang w:eastAsia="ar-SA"/>
    </w:rPr>
  </w:style>
  <w:style w:type="character" w:customStyle="1" w:styleId="34">
    <w:name w:val="Основной текст 3 Знак"/>
    <w:link w:val="33"/>
    <w:uiPriority w:val="99"/>
    <w:semiHidden/>
    <w:locked/>
    <w:rsid w:val="00D418FC"/>
    <w:rPr>
      <w:rFonts w:cs="Times New Roman"/>
      <w:sz w:val="16"/>
      <w:lang w:val="ru-RU" w:eastAsia="ar-SA" w:bidi="ar-SA"/>
    </w:rPr>
  </w:style>
  <w:style w:type="paragraph" w:styleId="afb">
    <w:name w:val="annotation subject"/>
    <w:basedOn w:val="af3"/>
    <w:next w:val="af3"/>
    <w:link w:val="afc"/>
    <w:uiPriority w:val="99"/>
    <w:semiHidden/>
    <w:rsid w:val="00D418FC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locked/>
    <w:rsid w:val="00D418FC"/>
    <w:rPr>
      <w:rFonts w:cs="Times New Roman"/>
      <w:b/>
      <w:lang w:val="ru-RU" w:eastAsia="ar-SA" w:bidi="ar-SA"/>
    </w:rPr>
  </w:style>
  <w:style w:type="paragraph" w:styleId="afd">
    <w:name w:val="Balloon Text"/>
    <w:basedOn w:val="a"/>
    <w:link w:val="afe"/>
    <w:uiPriority w:val="99"/>
    <w:semiHidden/>
    <w:rsid w:val="00D418FC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afe">
    <w:name w:val="Текст выноски Знак"/>
    <w:link w:val="afd"/>
    <w:uiPriority w:val="99"/>
    <w:semiHidden/>
    <w:locked/>
    <w:rsid w:val="00D418FC"/>
    <w:rPr>
      <w:rFonts w:ascii="Tahoma" w:hAnsi="Tahoma" w:cs="Times New Roman"/>
      <w:sz w:val="16"/>
      <w:lang w:val="ru-RU" w:eastAsia="ar-SA" w:bidi="ar-SA"/>
    </w:rPr>
  </w:style>
  <w:style w:type="paragraph" w:styleId="aff">
    <w:name w:val="TOC Heading"/>
    <w:basedOn w:val="1"/>
    <w:next w:val="a"/>
    <w:uiPriority w:val="99"/>
    <w:qFormat/>
    <w:rsid w:val="00D418FC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D418FC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210">
    <w:name w:val="Основной текст с отступом 21"/>
    <w:basedOn w:val="a"/>
    <w:uiPriority w:val="99"/>
    <w:semiHidden/>
    <w:rsid w:val="00D418FC"/>
    <w:pPr>
      <w:suppressAutoHyphens/>
      <w:ind w:firstLine="360"/>
      <w:jc w:val="both"/>
    </w:pPr>
    <w:rPr>
      <w:lang w:eastAsia="ar-SA"/>
    </w:rPr>
  </w:style>
  <w:style w:type="paragraph" w:customStyle="1" w:styleId="310">
    <w:name w:val="Основной текст с отступом 31"/>
    <w:basedOn w:val="a"/>
    <w:uiPriority w:val="99"/>
    <w:semiHidden/>
    <w:rsid w:val="00D418FC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"/>
    <w:uiPriority w:val="99"/>
    <w:semiHidden/>
    <w:rsid w:val="00D418FC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"/>
    <w:uiPriority w:val="99"/>
    <w:semiHidden/>
    <w:rsid w:val="00D418FC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"/>
    <w:uiPriority w:val="99"/>
    <w:semiHidden/>
    <w:rsid w:val="00D418FC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uiPriority w:val="99"/>
    <w:semiHidden/>
    <w:rsid w:val="00D418FC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Pa6">
    <w:name w:val="Pa6"/>
    <w:basedOn w:val="a"/>
    <w:next w:val="a"/>
    <w:uiPriority w:val="99"/>
    <w:semiHidden/>
    <w:rsid w:val="00D418FC"/>
    <w:pPr>
      <w:autoSpaceDE w:val="0"/>
      <w:autoSpaceDN w:val="0"/>
      <w:adjustRightInd w:val="0"/>
      <w:spacing w:line="221" w:lineRule="atLeast"/>
    </w:pPr>
    <w:rPr>
      <w:lang w:eastAsia="en-US"/>
    </w:rPr>
  </w:style>
  <w:style w:type="character" w:customStyle="1" w:styleId="FontStyle39">
    <w:name w:val="Font Style39"/>
    <w:uiPriority w:val="99"/>
    <w:rsid w:val="00D418FC"/>
    <w:rPr>
      <w:rFonts w:ascii="Times New Roman" w:hAnsi="Times New Roman"/>
      <w:sz w:val="24"/>
    </w:rPr>
  </w:style>
  <w:style w:type="character" w:styleId="aff0">
    <w:name w:val="Strong"/>
    <w:uiPriority w:val="99"/>
    <w:qFormat/>
    <w:locked/>
    <w:rsid w:val="00D418FC"/>
    <w:rPr>
      <w:rFonts w:cs="Times New Roman"/>
      <w:b/>
    </w:rPr>
  </w:style>
  <w:style w:type="character" w:customStyle="1" w:styleId="apple-converted-space">
    <w:name w:val="apple-converted-space"/>
    <w:uiPriority w:val="99"/>
    <w:rsid w:val="00D418FC"/>
  </w:style>
  <w:style w:type="paragraph" w:customStyle="1" w:styleId="rvps6">
    <w:name w:val="rvps6"/>
    <w:basedOn w:val="a"/>
    <w:uiPriority w:val="99"/>
    <w:rsid w:val="00D418FC"/>
    <w:pPr>
      <w:spacing w:before="100" w:beforeAutospacing="1" w:after="100" w:afterAutospacing="1"/>
    </w:pPr>
  </w:style>
  <w:style w:type="character" w:customStyle="1" w:styleId="rvts56">
    <w:name w:val="rvts56"/>
    <w:uiPriority w:val="99"/>
    <w:rsid w:val="00D418FC"/>
  </w:style>
  <w:style w:type="character" w:customStyle="1" w:styleId="rvts17">
    <w:name w:val="rvts17"/>
    <w:uiPriority w:val="99"/>
    <w:rsid w:val="00D418FC"/>
  </w:style>
  <w:style w:type="paragraph" w:customStyle="1" w:styleId="Default">
    <w:name w:val="Default"/>
    <w:uiPriority w:val="99"/>
    <w:rsid w:val="00D418F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rvps10">
    <w:name w:val="rvps10"/>
    <w:basedOn w:val="a"/>
    <w:uiPriority w:val="99"/>
    <w:rsid w:val="00D418FC"/>
    <w:pPr>
      <w:spacing w:before="100" w:beforeAutospacing="1" w:after="100" w:afterAutospacing="1"/>
    </w:pPr>
  </w:style>
  <w:style w:type="paragraph" w:customStyle="1" w:styleId="rvps25">
    <w:name w:val="rvps25"/>
    <w:basedOn w:val="a"/>
    <w:uiPriority w:val="99"/>
    <w:rsid w:val="00D418FC"/>
    <w:pPr>
      <w:spacing w:before="100" w:beforeAutospacing="1" w:after="100" w:afterAutospacing="1"/>
    </w:pPr>
  </w:style>
  <w:style w:type="paragraph" w:customStyle="1" w:styleId="Textbody">
    <w:name w:val="Text body"/>
    <w:basedOn w:val="a"/>
    <w:uiPriority w:val="99"/>
    <w:rsid w:val="00D418FC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111">
    <w:name w:val="Абзац списка11"/>
    <w:basedOn w:val="a"/>
    <w:uiPriority w:val="99"/>
    <w:rsid w:val="00D418FC"/>
    <w:pPr>
      <w:ind w:left="720"/>
      <w:contextualSpacing/>
    </w:pPr>
  </w:style>
  <w:style w:type="paragraph" w:customStyle="1" w:styleId="ConsNormal">
    <w:name w:val="ConsNormal"/>
    <w:uiPriority w:val="99"/>
    <w:rsid w:val="00D418FC"/>
    <w:pPr>
      <w:ind w:right="19772" w:firstLine="540"/>
      <w:jc w:val="both"/>
    </w:pPr>
    <w:rPr>
      <w:rFonts w:ascii="Courier New" w:hAnsi="Courier New" w:cs="Courier New"/>
    </w:rPr>
  </w:style>
  <w:style w:type="character" w:customStyle="1" w:styleId="14">
    <w:name w:val="Неразрешенное упоминание1"/>
    <w:uiPriority w:val="99"/>
    <w:semiHidden/>
    <w:rsid w:val="00D418FC"/>
    <w:rPr>
      <w:color w:val="605E5C"/>
      <w:shd w:val="clear" w:color="auto" w:fill="E1DFDD"/>
    </w:rPr>
  </w:style>
  <w:style w:type="paragraph" w:customStyle="1" w:styleId="book-paragraph">
    <w:name w:val="book-paragraph"/>
    <w:basedOn w:val="a"/>
    <w:uiPriority w:val="99"/>
    <w:rsid w:val="001A7D71"/>
    <w:pPr>
      <w:spacing w:before="100" w:beforeAutospacing="1" w:after="100" w:afterAutospacing="1"/>
    </w:pPr>
  </w:style>
  <w:style w:type="character" w:customStyle="1" w:styleId="hgkelc">
    <w:name w:val="hgkelc"/>
    <w:uiPriority w:val="99"/>
    <w:rsid w:val="001A7D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aliases w:val="Знак"/>
    <w:basedOn w:val="a"/>
    <w:next w:val="a"/>
    <w:link w:val="10"/>
    <w:uiPriority w:val="99"/>
    <w:qFormat/>
    <w:locked/>
    <w:rsid w:val="00D418FC"/>
    <w:pPr>
      <w:keepNext/>
      <w:numPr>
        <w:numId w:val="1"/>
      </w:numPr>
      <w:suppressAutoHyphens/>
      <w:jc w:val="center"/>
      <w:outlineLvl w:val="0"/>
    </w:pPr>
    <w:rPr>
      <w:b/>
      <w:bCs/>
      <w:lang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D418FC"/>
    <w:pPr>
      <w:keepNext/>
      <w:numPr>
        <w:ilvl w:val="1"/>
        <w:numId w:val="1"/>
      </w:numPr>
      <w:suppressAutoHyphens/>
      <w:jc w:val="center"/>
      <w:outlineLvl w:val="1"/>
    </w:pPr>
    <w:rPr>
      <w:i/>
      <w:iCs/>
      <w:lang w:eastAsia="ar-SA"/>
    </w:rPr>
  </w:style>
  <w:style w:type="paragraph" w:styleId="3">
    <w:name w:val="heading 3"/>
    <w:basedOn w:val="a"/>
    <w:next w:val="a"/>
    <w:link w:val="30"/>
    <w:uiPriority w:val="99"/>
    <w:qFormat/>
    <w:locked/>
    <w:rsid w:val="00D418FC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D418FC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7">
    <w:name w:val="heading 7"/>
    <w:basedOn w:val="a"/>
    <w:next w:val="a"/>
    <w:link w:val="70"/>
    <w:uiPriority w:val="99"/>
    <w:qFormat/>
    <w:locked/>
    <w:rsid w:val="00D418FC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uiPriority w:val="99"/>
    <w:locked/>
    <w:rsid w:val="00D418FC"/>
    <w:rPr>
      <w:rFonts w:cs="Times New Roman"/>
      <w:b/>
      <w:sz w:val="24"/>
      <w:lang w:val="ru-RU" w:eastAsia="ar-SA" w:bidi="ar-SA"/>
    </w:rPr>
  </w:style>
  <w:style w:type="character" w:customStyle="1" w:styleId="20">
    <w:name w:val="Заголовок 2 Знак"/>
    <w:link w:val="2"/>
    <w:uiPriority w:val="99"/>
    <w:locked/>
    <w:rsid w:val="00D418FC"/>
    <w:rPr>
      <w:rFonts w:cs="Times New Roman"/>
      <w:i/>
      <w:sz w:val="24"/>
      <w:lang w:val="ru-RU" w:eastAsia="ar-SA" w:bidi="ar-SA"/>
    </w:rPr>
  </w:style>
  <w:style w:type="character" w:customStyle="1" w:styleId="30">
    <w:name w:val="Заголовок 3 Знак"/>
    <w:link w:val="3"/>
    <w:uiPriority w:val="99"/>
    <w:locked/>
    <w:rsid w:val="00D418FC"/>
    <w:rPr>
      <w:rFonts w:ascii="Arial" w:hAnsi="Arial" w:cs="Times New Roman"/>
      <w:b/>
      <w:sz w:val="26"/>
      <w:lang w:val="ru-RU" w:eastAsia="ar-SA" w:bidi="ar-SA"/>
    </w:rPr>
  </w:style>
  <w:style w:type="character" w:customStyle="1" w:styleId="40">
    <w:name w:val="Заголовок 4 Знак"/>
    <w:link w:val="4"/>
    <w:uiPriority w:val="99"/>
    <w:locked/>
    <w:rsid w:val="00D418FC"/>
    <w:rPr>
      <w:rFonts w:ascii="Calibri" w:hAnsi="Calibri" w:cs="Times New Roman"/>
      <w:b/>
      <w:sz w:val="28"/>
      <w:lang w:val="ru-RU" w:eastAsia="ar-SA" w:bidi="ar-SA"/>
    </w:rPr>
  </w:style>
  <w:style w:type="character" w:customStyle="1" w:styleId="70">
    <w:name w:val="Заголовок 7 Знак"/>
    <w:link w:val="7"/>
    <w:uiPriority w:val="99"/>
    <w:locked/>
    <w:rsid w:val="00D418FC"/>
    <w:rPr>
      <w:rFonts w:cs="Times New Roman"/>
      <w:sz w:val="24"/>
      <w:lang w:val="ru-RU" w:eastAsia="ar-SA" w:bidi="ar-SA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character" w:customStyle="1" w:styleId="FontStyle55">
    <w:name w:val="Font Style55"/>
    <w:uiPriority w:val="99"/>
    <w:rsid w:val="00341617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rsid w:val="0034161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BodyText2Char">
    <w:name w:val="Body Text 2 Char"/>
    <w:uiPriority w:val="99"/>
    <w:semiHidden/>
    <w:locked/>
    <w:rsid w:val="008543E7"/>
    <w:rPr>
      <w:rFonts w:cs="Times New Roman"/>
      <w:sz w:val="24"/>
    </w:rPr>
  </w:style>
  <w:style w:type="character" w:customStyle="1" w:styleId="22">
    <w:name w:val="Основной текст 2 Знак"/>
    <w:link w:val="21"/>
    <w:uiPriority w:val="99"/>
    <w:locked/>
    <w:rsid w:val="00341617"/>
    <w:rPr>
      <w:sz w:val="24"/>
      <w:lang w:eastAsia="ar-SA" w:bidi="ar-SA"/>
    </w:rPr>
  </w:style>
  <w:style w:type="character" w:customStyle="1" w:styleId="23">
    <w:name w:val="Основной текст (2)_"/>
    <w:link w:val="24"/>
    <w:uiPriority w:val="99"/>
    <w:locked/>
    <w:rsid w:val="00341617"/>
    <w:rPr>
      <w:sz w:val="26"/>
    </w:rPr>
  </w:style>
  <w:style w:type="paragraph" w:customStyle="1" w:styleId="24">
    <w:name w:val="Основной текст (2)"/>
    <w:basedOn w:val="a"/>
    <w:link w:val="23"/>
    <w:uiPriority w:val="99"/>
    <w:rsid w:val="00341617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styleId="ad">
    <w:name w:val="Body Text"/>
    <w:basedOn w:val="a"/>
    <w:link w:val="ae"/>
    <w:uiPriority w:val="99"/>
    <w:rsid w:val="00AF38AB"/>
    <w:pPr>
      <w:suppressAutoHyphens/>
      <w:spacing w:after="120"/>
    </w:pPr>
    <w:rPr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8543E7"/>
    <w:rPr>
      <w:rFonts w:cs="Times New Roman"/>
      <w:sz w:val="24"/>
    </w:rPr>
  </w:style>
  <w:style w:type="character" w:customStyle="1" w:styleId="ae">
    <w:name w:val="Основной текст Знак"/>
    <w:link w:val="ad"/>
    <w:uiPriority w:val="99"/>
    <w:locked/>
    <w:rsid w:val="00AF38AB"/>
    <w:rPr>
      <w:sz w:val="24"/>
      <w:lang w:eastAsia="ar-SA" w:bidi="ar-SA"/>
    </w:rPr>
  </w:style>
  <w:style w:type="character" w:customStyle="1" w:styleId="rvts6">
    <w:name w:val="rvts6"/>
    <w:uiPriority w:val="99"/>
    <w:rsid w:val="002E5C2C"/>
  </w:style>
  <w:style w:type="table" w:styleId="af">
    <w:name w:val="Table Grid"/>
    <w:basedOn w:val="a1"/>
    <w:uiPriority w:val="99"/>
    <w:locked/>
    <w:rsid w:val="00571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Для таблиц"/>
    <w:basedOn w:val="a"/>
    <w:uiPriority w:val="99"/>
    <w:rsid w:val="005710BA"/>
  </w:style>
  <w:style w:type="paragraph" w:customStyle="1" w:styleId="rvps2">
    <w:name w:val="rvps2"/>
    <w:basedOn w:val="a"/>
    <w:uiPriority w:val="99"/>
    <w:rsid w:val="005710BA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13">
    <w:name w:val="rvts13"/>
    <w:uiPriority w:val="99"/>
    <w:rsid w:val="005710BA"/>
  </w:style>
  <w:style w:type="paragraph" w:customStyle="1" w:styleId="rvps3">
    <w:name w:val="rvps3"/>
    <w:basedOn w:val="a"/>
    <w:uiPriority w:val="99"/>
    <w:rsid w:val="005710BA"/>
    <w:pPr>
      <w:spacing w:before="100" w:beforeAutospacing="1" w:after="100" w:afterAutospacing="1"/>
    </w:pPr>
  </w:style>
  <w:style w:type="paragraph" w:customStyle="1" w:styleId="11">
    <w:name w:val="Основной текст1"/>
    <w:basedOn w:val="a"/>
    <w:uiPriority w:val="99"/>
    <w:rsid w:val="005710BA"/>
    <w:pPr>
      <w:snapToGrid w:val="0"/>
      <w:ind w:firstLine="567"/>
      <w:jc w:val="both"/>
    </w:pPr>
    <w:rPr>
      <w:color w:val="000000"/>
      <w:sz w:val="22"/>
      <w:szCs w:val="20"/>
    </w:rPr>
  </w:style>
  <w:style w:type="character" w:customStyle="1" w:styleId="rvts32">
    <w:name w:val="rvts32"/>
    <w:uiPriority w:val="99"/>
    <w:rsid w:val="005710BA"/>
    <w:rPr>
      <w:rFonts w:ascii="Times New Roman" w:hAnsi="Times New Roman"/>
    </w:rPr>
  </w:style>
  <w:style w:type="paragraph" w:styleId="31">
    <w:name w:val="Body Text Indent 3"/>
    <w:basedOn w:val="a"/>
    <w:link w:val="32"/>
    <w:uiPriority w:val="99"/>
    <w:rsid w:val="00EF23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CA709F"/>
    <w:rPr>
      <w:rFonts w:cs="Times New Roman"/>
      <w:sz w:val="16"/>
    </w:rPr>
  </w:style>
  <w:style w:type="paragraph" w:customStyle="1" w:styleId="Style10">
    <w:name w:val="Style10"/>
    <w:basedOn w:val="a"/>
    <w:uiPriority w:val="99"/>
    <w:rsid w:val="00EF2348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1">
    <w:name w:val="Normal (Web)"/>
    <w:basedOn w:val="a"/>
    <w:uiPriority w:val="99"/>
    <w:rsid w:val="00EF2348"/>
    <w:pPr>
      <w:spacing w:before="100" w:beforeAutospacing="1" w:after="100" w:afterAutospacing="1"/>
    </w:pPr>
  </w:style>
  <w:style w:type="character" w:customStyle="1" w:styleId="rvts23">
    <w:name w:val="rvts23"/>
    <w:uiPriority w:val="99"/>
    <w:rsid w:val="00A32E21"/>
  </w:style>
  <w:style w:type="paragraph" w:customStyle="1" w:styleId="12">
    <w:name w:val="Абзац списка1"/>
    <w:basedOn w:val="a"/>
    <w:uiPriority w:val="99"/>
    <w:rsid w:val="00F06AFD"/>
    <w:pPr>
      <w:suppressAutoHyphens/>
      <w:ind w:left="720"/>
      <w:contextualSpacing/>
    </w:pPr>
    <w:rPr>
      <w:lang w:eastAsia="ar-SA"/>
    </w:rPr>
  </w:style>
  <w:style w:type="character" w:customStyle="1" w:styleId="FontStyle37">
    <w:name w:val="Font Style37"/>
    <w:uiPriority w:val="99"/>
    <w:rsid w:val="00D94E40"/>
    <w:rPr>
      <w:rFonts w:ascii="Times New Roman" w:hAnsi="Times New Roman"/>
      <w:sz w:val="26"/>
    </w:rPr>
  </w:style>
  <w:style w:type="character" w:customStyle="1" w:styleId="rvts30">
    <w:name w:val="rvts30"/>
    <w:uiPriority w:val="99"/>
    <w:rsid w:val="00D94E40"/>
  </w:style>
  <w:style w:type="paragraph" w:styleId="HTML">
    <w:name w:val="HTML Preformatted"/>
    <w:basedOn w:val="a"/>
    <w:link w:val="HTML0"/>
    <w:uiPriority w:val="99"/>
    <w:semiHidden/>
    <w:rsid w:val="00D94E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D94E40"/>
    <w:rPr>
      <w:rFonts w:ascii="Courier New" w:hAnsi="Courier New" w:cs="Times New Roman"/>
      <w:sz w:val="24"/>
      <w:lang w:val="ru-RU" w:eastAsia="ru-RU"/>
    </w:rPr>
  </w:style>
  <w:style w:type="character" w:styleId="af2">
    <w:name w:val="FollowedHyperlink"/>
    <w:uiPriority w:val="99"/>
    <w:semiHidden/>
    <w:rsid w:val="00D418FC"/>
    <w:rPr>
      <w:rFonts w:cs="Times New Roman"/>
      <w:color w:val="800080"/>
      <w:u w:val="single"/>
    </w:rPr>
  </w:style>
  <w:style w:type="character" w:customStyle="1" w:styleId="110">
    <w:name w:val="Заголовок 1 Знак1"/>
    <w:aliases w:val="Знак Знак1"/>
    <w:uiPriority w:val="99"/>
    <w:rsid w:val="00D418FC"/>
    <w:rPr>
      <w:rFonts w:ascii="Cambria" w:hAnsi="Cambria"/>
      <w:b/>
      <w:color w:val="365F91"/>
      <w:sz w:val="28"/>
      <w:lang w:eastAsia="ar-SA" w:bidi="ar-SA"/>
    </w:rPr>
  </w:style>
  <w:style w:type="paragraph" w:styleId="13">
    <w:name w:val="toc 1"/>
    <w:basedOn w:val="a"/>
    <w:next w:val="a"/>
    <w:autoRedefine/>
    <w:uiPriority w:val="99"/>
    <w:semiHidden/>
    <w:locked/>
    <w:rsid w:val="00D418FC"/>
    <w:pPr>
      <w:tabs>
        <w:tab w:val="right" w:leader="dot" w:pos="9343"/>
      </w:tabs>
      <w:suppressAutoHyphens/>
      <w:spacing w:after="100"/>
    </w:pPr>
    <w:rPr>
      <w:rFonts w:ascii="Arial" w:hAnsi="Arial" w:cs="Arial"/>
      <w:b/>
      <w:noProof/>
      <w:sz w:val="28"/>
      <w:szCs w:val="28"/>
      <w:lang w:eastAsia="ar-SA"/>
    </w:rPr>
  </w:style>
  <w:style w:type="paragraph" w:styleId="25">
    <w:name w:val="toc 2"/>
    <w:basedOn w:val="a"/>
    <w:next w:val="a"/>
    <w:autoRedefine/>
    <w:uiPriority w:val="99"/>
    <w:semiHidden/>
    <w:locked/>
    <w:rsid w:val="00D418FC"/>
    <w:pPr>
      <w:suppressAutoHyphens/>
      <w:spacing w:after="100"/>
      <w:ind w:left="240"/>
    </w:pPr>
    <w:rPr>
      <w:lang w:eastAsia="ar-SA"/>
    </w:rPr>
  </w:style>
  <w:style w:type="paragraph" w:styleId="af3">
    <w:name w:val="annotation text"/>
    <w:basedOn w:val="a"/>
    <w:link w:val="af4"/>
    <w:uiPriority w:val="99"/>
    <w:semiHidden/>
    <w:rsid w:val="00D418FC"/>
    <w:pPr>
      <w:suppressAutoHyphens/>
    </w:pPr>
    <w:rPr>
      <w:sz w:val="20"/>
      <w:szCs w:val="20"/>
      <w:lang w:eastAsia="ar-SA"/>
    </w:rPr>
  </w:style>
  <w:style w:type="character" w:customStyle="1" w:styleId="af4">
    <w:name w:val="Текст примечания Знак"/>
    <w:link w:val="af3"/>
    <w:uiPriority w:val="99"/>
    <w:semiHidden/>
    <w:locked/>
    <w:rsid w:val="00D418FC"/>
    <w:rPr>
      <w:rFonts w:cs="Times New Roman"/>
      <w:lang w:val="ru-RU" w:eastAsia="ar-SA" w:bidi="ar-SA"/>
    </w:rPr>
  </w:style>
  <w:style w:type="paragraph" w:styleId="af5">
    <w:name w:val="Subtitle"/>
    <w:basedOn w:val="a"/>
    <w:link w:val="af6"/>
    <w:uiPriority w:val="99"/>
    <w:qFormat/>
    <w:locked/>
    <w:rsid w:val="00D418FC"/>
    <w:pPr>
      <w:suppressAutoHyphens/>
      <w:spacing w:after="60"/>
      <w:jc w:val="center"/>
      <w:outlineLvl w:val="1"/>
    </w:pPr>
    <w:rPr>
      <w:rFonts w:ascii="Arial" w:hAnsi="Arial" w:cs="Arial"/>
      <w:lang w:eastAsia="ar-SA"/>
    </w:rPr>
  </w:style>
  <w:style w:type="character" w:customStyle="1" w:styleId="af6">
    <w:name w:val="Подзаголовок Знак"/>
    <w:link w:val="af5"/>
    <w:uiPriority w:val="99"/>
    <w:locked/>
    <w:rsid w:val="00D418FC"/>
    <w:rPr>
      <w:rFonts w:ascii="Arial" w:hAnsi="Arial" w:cs="Times New Roman"/>
      <w:sz w:val="24"/>
      <w:lang w:val="ru-RU" w:eastAsia="ar-SA" w:bidi="ar-SA"/>
    </w:rPr>
  </w:style>
  <w:style w:type="paragraph" w:styleId="af7">
    <w:name w:val="Title"/>
    <w:basedOn w:val="a"/>
    <w:next w:val="af5"/>
    <w:link w:val="af8"/>
    <w:uiPriority w:val="99"/>
    <w:qFormat/>
    <w:locked/>
    <w:rsid w:val="00D418FC"/>
    <w:pPr>
      <w:suppressAutoHyphens/>
      <w:ind w:firstLine="720"/>
      <w:jc w:val="center"/>
    </w:pPr>
    <w:rPr>
      <w:b/>
      <w:bCs/>
      <w:lang w:eastAsia="ar-SA"/>
    </w:rPr>
  </w:style>
  <w:style w:type="character" w:customStyle="1" w:styleId="af8">
    <w:name w:val="Название Знак"/>
    <w:link w:val="af7"/>
    <w:uiPriority w:val="99"/>
    <w:locked/>
    <w:rsid w:val="00D418FC"/>
    <w:rPr>
      <w:rFonts w:cs="Times New Roman"/>
      <w:b/>
      <w:sz w:val="24"/>
      <w:lang w:val="ru-RU" w:eastAsia="ar-SA" w:bidi="ar-SA"/>
    </w:rPr>
  </w:style>
  <w:style w:type="paragraph" w:styleId="af9">
    <w:name w:val="Body Text Indent"/>
    <w:basedOn w:val="a"/>
    <w:link w:val="afa"/>
    <w:uiPriority w:val="99"/>
    <w:semiHidden/>
    <w:rsid w:val="00D418FC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D418FC"/>
    <w:rPr>
      <w:rFonts w:cs="Times New Roman"/>
      <w:lang w:val="ru-RU" w:eastAsia="ar-SA" w:bidi="ar-SA"/>
    </w:rPr>
  </w:style>
  <w:style w:type="paragraph" w:styleId="33">
    <w:name w:val="Body Text 3"/>
    <w:basedOn w:val="a"/>
    <w:link w:val="34"/>
    <w:uiPriority w:val="99"/>
    <w:semiHidden/>
    <w:rsid w:val="00D418FC"/>
    <w:pPr>
      <w:suppressAutoHyphens/>
      <w:spacing w:after="120"/>
    </w:pPr>
    <w:rPr>
      <w:sz w:val="16"/>
      <w:szCs w:val="16"/>
      <w:lang w:eastAsia="ar-SA"/>
    </w:rPr>
  </w:style>
  <w:style w:type="character" w:customStyle="1" w:styleId="34">
    <w:name w:val="Основной текст 3 Знак"/>
    <w:link w:val="33"/>
    <w:uiPriority w:val="99"/>
    <w:semiHidden/>
    <w:locked/>
    <w:rsid w:val="00D418FC"/>
    <w:rPr>
      <w:rFonts w:cs="Times New Roman"/>
      <w:sz w:val="16"/>
      <w:lang w:val="ru-RU" w:eastAsia="ar-SA" w:bidi="ar-SA"/>
    </w:rPr>
  </w:style>
  <w:style w:type="paragraph" w:styleId="afb">
    <w:name w:val="annotation subject"/>
    <w:basedOn w:val="af3"/>
    <w:next w:val="af3"/>
    <w:link w:val="afc"/>
    <w:uiPriority w:val="99"/>
    <w:semiHidden/>
    <w:rsid w:val="00D418FC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locked/>
    <w:rsid w:val="00D418FC"/>
    <w:rPr>
      <w:rFonts w:cs="Times New Roman"/>
      <w:b/>
      <w:lang w:val="ru-RU" w:eastAsia="ar-SA" w:bidi="ar-SA"/>
    </w:rPr>
  </w:style>
  <w:style w:type="paragraph" w:styleId="afd">
    <w:name w:val="Balloon Text"/>
    <w:basedOn w:val="a"/>
    <w:link w:val="afe"/>
    <w:uiPriority w:val="99"/>
    <w:semiHidden/>
    <w:rsid w:val="00D418FC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afe">
    <w:name w:val="Текст выноски Знак"/>
    <w:link w:val="afd"/>
    <w:uiPriority w:val="99"/>
    <w:semiHidden/>
    <w:locked/>
    <w:rsid w:val="00D418FC"/>
    <w:rPr>
      <w:rFonts w:ascii="Tahoma" w:hAnsi="Tahoma" w:cs="Times New Roman"/>
      <w:sz w:val="16"/>
      <w:lang w:val="ru-RU" w:eastAsia="ar-SA" w:bidi="ar-SA"/>
    </w:rPr>
  </w:style>
  <w:style w:type="paragraph" w:styleId="aff">
    <w:name w:val="TOC Heading"/>
    <w:basedOn w:val="1"/>
    <w:next w:val="a"/>
    <w:uiPriority w:val="99"/>
    <w:qFormat/>
    <w:rsid w:val="00D418FC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D418FC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210">
    <w:name w:val="Основной текст с отступом 21"/>
    <w:basedOn w:val="a"/>
    <w:uiPriority w:val="99"/>
    <w:semiHidden/>
    <w:rsid w:val="00D418FC"/>
    <w:pPr>
      <w:suppressAutoHyphens/>
      <w:ind w:firstLine="360"/>
      <w:jc w:val="both"/>
    </w:pPr>
    <w:rPr>
      <w:lang w:eastAsia="ar-SA"/>
    </w:rPr>
  </w:style>
  <w:style w:type="paragraph" w:customStyle="1" w:styleId="310">
    <w:name w:val="Основной текст с отступом 31"/>
    <w:basedOn w:val="a"/>
    <w:uiPriority w:val="99"/>
    <w:semiHidden/>
    <w:rsid w:val="00D418FC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"/>
    <w:uiPriority w:val="99"/>
    <w:semiHidden/>
    <w:rsid w:val="00D418FC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"/>
    <w:uiPriority w:val="99"/>
    <w:semiHidden/>
    <w:rsid w:val="00D418FC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"/>
    <w:uiPriority w:val="99"/>
    <w:semiHidden/>
    <w:rsid w:val="00D418FC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uiPriority w:val="99"/>
    <w:semiHidden/>
    <w:rsid w:val="00D418FC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Pa6">
    <w:name w:val="Pa6"/>
    <w:basedOn w:val="a"/>
    <w:next w:val="a"/>
    <w:uiPriority w:val="99"/>
    <w:semiHidden/>
    <w:rsid w:val="00D418FC"/>
    <w:pPr>
      <w:autoSpaceDE w:val="0"/>
      <w:autoSpaceDN w:val="0"/>
      <w:adjustRightInd w:val="0"/>
      <w:spacing w:line="221" w:lineRule="atLeast"/>
    </w:pPr>
    <w:rPr>
      <w:lang w:eastAsia="en-US"/>
    </w:rPr>
  </w:style>
  <w:style w:type="character" w:customStyle="1" w:styleId="FontStyle39">
    <w:name w:val="Font Style39"/>
    <w:uiPriority w:val="99"/>
    <w:rsid w:val="00D418FC"/>
    <w:rPr>
      <w:rFonts w:ascii="Times New Roman" w:hAnsi="Times New Roman"/>
      <w:sz w:val="24"/>
    </w:rPr>
  </w:style>
  <w:style w:type="character" w:styleId="aff0">
    <w:name w:val="Strong"/>
    <w:uiPriority w:val="99"/>
    <w:qFormat/>
    <w:locked/>
    <w:rsid w:val="00D418FC"/>
    <w:rPr>
      <w:rFonts w:cs="Times New Roman"/>
      <w:b/>
    </w:rPr>
  </w:style>
  <w:style w:type="character" w:customStyle="1" w:styleId="apple-converted-space">
    <w:name w:val="apple-converted-space"/>
    <w:uiPriority w:val="99"/>
    <w:rsid w:val="00D418FC"/>
  </w:style>
  <w:style w:type="paragraph" w:customStyle="1" w:styleId="rvps6">
    <w:name w:val="rvps6"/>
    <w:basedOn w:val="a"/>
    <w:uiPriority w:val="99"/>
    <w:rsid w:val="00D418FC"/>
    <w:pPr>
      <w:spacing w:before="100" w:beforeAutospacing="1" w:after="100" w:afterAutospacing="1"/>
    </w:pPr>
  </w:style>
  <w:style w:type="character" w:customStyle="1" w:styleId="rvts56">
    <w:name w:val="rvts56"/>
    <w:uiPriority w:val="99"/>
    <w:rsid w:val="00D418FC"/>
  </w:style>
  <w:style w:type="character" w:customStyle="1" w:styleId="rvts17">
    <w:name w:val="rvts17"/>
    <w:uiPriority w:val="99"/>
    <w:rsid w:val="00D418FC"/>
  </w:style>
  <w:style w:type="paragraph" w:customStyle="1" w:styleId="Default">
    <w:name w:val="Default"/>
    <w:uiPriority w:val="99"/>
    <w:rsid w:val="00D418F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rvps10">
    <w:name w:val="rvps10"/>
    <w:basedOn w:val="a"/>
    <w:uiPriority w:val="99"/>
    <w:rsid w:val="00D418FC"/>
    <w:pPr>
      <w:spacing w:before="100" w:beforeAutospacing="1" w:after="100" w:afterAutospacing="1"/>
    </w:pPr>
  </w:style>
  <w:style w:type="paragraph" w:customStyle="1" w:styleId="rvps25">
    <w:name w:val="rvps25"/>
    <w:basedOn w:val="a"/>
    <w:uiPriority w:val="99"/>
    <w:rsid w:val="00D418FC"/>
    <w:pPr>
      <w:spacing w:before="100" w:beforeAutospacing="1" w:after="100" w:afterAutospacing="1"/>
    </w:pPr>
  </w:style>
  <w:style w:type="paragraph" w:customStyle="1" w:styleId="Textbody">
    <w:name w:val="Text body"/>
    <w:basedOn w:val="a"/>
    <w:uiPriority w:val="99"/>
    <w:rsid w:val="00D418FC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111">
    <w:name w:val="Абзац списка11"/>
    <w:basedOn w:val="a"/>
    <w:uiPriority w:val="99"/>
    <w:rsid w:val="00D418FC"/>
    <w:pPr>
      <w:ind w:left="720"/>
      <w:contextualSpacing/>
    </w:pPr>
  </w:style>
  <w:style w:type="paragraph" w:customStyle="1" w:styleId="ConsNormal">
    <w:name w:val="ConsNormal"/>
    <w:uiPriority w:val="99"/>
    <w:rsid w:val="00D418FC"/>
    <w:pPr>
      <w:ind w:right="19772" w:firstLine="540"/>
      <w:jc w:val="both"/>
    </w:pPr>
    <w:rPr>
      <w:rFonts w:ascii="Courier New" w:hAnsi="Courier New" w:cs="Courier New"/>
    </w:rPr>
  </w:style>
  <w:style w:type="character" w:customStyle="1" w:styleId="14">
    <w:name w:val="Неразрешенное упоминание1"/>
    <w:uiPriority w:val="99"/>
    <w:semiHidden/>
    <w:rsid w:val="00D418FC"/>
    <w:rPr>
      <w:color w:val="605E5C"/>
      <w:shd w:val="clear" w:color="auto" w:fill="E1DFDD"/>
    </w:rPr>
  </w:style>
  <w:style w:type="paragraph" w:customStyle="1" w:styleId="book-paragraph">
    <w:name w:val="book-paragraph"/>
    <w:basedOn w:val="a"/>
    <w:uiPriority w:val="99"/>
    <w:rsid w:val="001A7D71"/>
    <w:pPr>
      <w:spacing w:before="100" w:beforeAutospacing="1" w:after="100" w:afterAutospacing="1"/>
    </w:pPr>
  </w:style>
  <w:style w:type="character" w:customStyle="1" w:styleId="hgkelc">
    <w:name w:val="hgkelc"/>
    <w:uiPriority w:val="99"/>
    <w:rsid w:val="001A7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7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4723</Words>
  <Characters>26926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2022-02-03T11:51:00Z</cp:lastPrinted>
  <dcterms:created xsi:type="dcterms:W3CDTF">2024-05-13T08:40:00Z</dcterms:created>
  <dcterms:modified xsi:type="dcterms:W3CDTF">2024-05-13T08:40:00Z</dcterms:modified>
</cp:coreProperties>
</file>